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C6EA9" w14:textId="77777777" w:rsidR="002D7C1F" w:rsidRPr="00667B49" w:rsidRDefault="002D7C1F" w:rsidP="002D7C1F">
      <w:pPr>
        <w:autoSpaceDE w:val="0"/>
        <w:autoSpaceDN w:val="0"/>
        <w:adjustRightInd w:val="0"/>
        <w:spacing w:after="0" w:line="240" w:lineRule="auto"/>
        <w:rPr>
          <w:rFonts w:ascii="Arial" w:hAnsi="Arial" w:cs="Arial"/>
          <w:b/>
          <w:bCs/>
          <w:color w:val="2E5395"/>
          <w:sz w:val="28"/>
          <w:szCs w:val="28"/>
        </w:rPr>
      </w:pPr>
    </w:p>
    <w:p w14:paraId="69C72424" w14:textId="2BB3D1EE" w:rsidR="002D7C1F" w:rsidRPr="00667B49" w:rsidRDefault="002D7C1F" w:rsidP="002D7C1F">
      <w:pPr>
        <w:autoSpaceDE w:val="0"/>
        <w:autoSpaceDN w:val="0"/>
        <w:adjustRightInd w:val="0"/>
        <w:spacing w:after="0" w:line="240" w:lineRule="auto"/>
        <w:rPr>
          <w:rFonts w:ascii="Arial" w:hAnsi="Arial" w:cs="Arial"/>
          <w:b/>
          <w:bCs/>
          <w:color w:val="2E5395"/>
          <w:sz w:val="28"/>
          <w:szCs w:val="28"/>
        </w:rPr>
      </w:pPr>
    </w:p>
    <w:p w14:paraId="2C896D1B" w14:textId="77777777" w:rsidR="002D7C1F" w:rsidRPr="00667B49" w:rsidRDefault="002D7C1F" w:rsidP="002D7C1F">
      <w:pPr>
        <w:autoSpaceDE w:val="0"/>
        <w:autoSpaceDN w:val="0"/>
        <w:adjustRightInd w:val="0"/>
        <w:spacing w:after="0" w:line="240" w:lineRule="auto"/>
        <w:rPr>
          <w:rFonts w:ascii="Arial" w:hAnsi="Arial" w:cs="Arial"/>
          <w:b/>
          <w:bCs/>
          <w:color w:val="2E5395"/>
          <w:sz w:val="28"/>
          <w:szCs w:val="28"/>
        </w:rPr>
      </w:pPr>
    </w:p>
    <w:p w14:paraId="0198D9DB" w14:textId="77777777" w:rsidR="00BE7F86" w:rsidRDefault="00BE7F86" w:rsidP="00BE7F86">
      <w:pPr>
        <w:pStyle w:val="Header"/>
      </w:pPr>
      <w:r>
        <w:ptab w:relativeTo="margin" w:alignment="center" w:leader="none"/>
      </w:r>
    </w:p>
    <w:p w14:paraId="3DA3B066" w14:textId="77777777" w:rsidR="00BE7F86" w:rsidRDefault="00BE7F86" w:rsidP="00BE7F86">
      <w:pPr>
        <w:pStyle w:val="Header"/>
      </w:pPr>
    </w:p>
    <w:p w14:paraId="3FBF0422" w14:textId="77777777" w:rsidR="00BE7F86" w:rsidRDefault="00BE7F86" w:rsidP="00BE7F86">
      <w:pPr>
        <w:pStyle w:val="Header"/>
        <w:jc w:val="center"/>
        <w:rPr>
          <w:rFonts w:cs="Arial"/>
          <w:b/>
          <w:color w:val="623393"/>
          <w:sz w:val="40"/>
        </w:rPr>
      </w:pPr>
    </w:p>
    <w:p w14:paraId="1E0E5FC0" w14:textId="63B8EA91" w:rsidR="00BE7F86" w:rsidRDefault="00BE7F86" w:rsidP="00BE7F86">
      <w:pPr>
        <w:pStyle w:val="Header"/>
        <w:jc w:val="center"/>
        <w:rPr>
          <w:rFonts w:cs="Arial"/>
          <w:b/>
          <w:color w:val="623393"/>
          <w:sz w:val="40"/>
        </w:rPr>
      </w:pPr>
    </w:p>
    <w:p w14:paraId="480B9E75" w14:textId="77777777" w:rsidR="009802AF" w:rsidRDefault="009802AF" w:rsidP="00BE7F86">
      <w:pPr>
        <w:pStyle w:val="Header"/>
        <w:jc w:val="center"/>
        <w:rPr>
          <w:rFonts w:cs="Arial"/>
          <w:b/>
          <w:color w:val="623393"/>
          <w:sz w:val="40"/>
        </w:rPr>
      </w:pPr>
    </w:p>
    <w:p w14:paraId="3C045DB8" w14:textId="77777777" w:rsidR="002928E1" w:rsidRDefault="003D53C2" w:rsidP="00F81D91">
      <w:pPr>
        <w:pStyle w:val="Header"/>
        <w:jc w:val="both"/>
        <w:rPr>
          <w:rFonts w:ascii="Arial" w:hAnsi="Arial" w:cs="Arial"/>
          <w:b/>
          <w:bCs/>
          <w:color w:val="2E5395"/>
          <w:sz w:val="28"/>
          <w:szCs w:val="28"/>
        </w:rPr>
      </w:pPr>
      <w:r>
        <w:rPr>
          <w:rFonts w:ascii="Arial" w:hAnsi="Arial" w:cs="Arial"/>
          <w:b/>
          <w:bCs/>
          <w:color w:val="2E5395"/>
          <w:sz w:val="28"/>
          <w:szCs w:val="28"/>
        </w:rPr>
        <w:br/>
      </w:r>
    </w:p>
    <w:p w14:paraId="2A6459E8" w14:textId="1831728E" w:rsidR="002D7C1F" w:rsidRPr="00667B49" w:rsidRDefault="002D7C1F" w:rsidP="00F81D91">
      <w:pPr>
        <w:pStyle w:val="Header"/>
        <w:jc w:val="both"/>
        <w:rPr>
          <w:rFonts w:ascii="Arial" w:hAnsi="Arial" w:cs="Arial"/>
          <w:color w:val="2E5395"/>
          <w:sz w:val="28"/>
          <w:szCs w:val="28"/>
        </w:rPr>
      </w:pPr>
      <w:r w:rsidRPr="00667B49">
        <w:rPr>
          <w:rFonts w:ascii="Arial" w:hAnsi="Arial" w:cs="Arial"/>
          <w:b/>
          <w:bCs/>
          <w:color w:val="2E5395"/>
          <w:sz w:val="28"/>
          <w:szCs w:val="28"/>
        </w:rPr>
        <w:lastRenderedPageBreak/>
        <w:t xml:space="preserve">Introduction </w:t>
      </w:r>
    </w:p>
    <w:p w14:paraId="0D4C6068" w14:textId="77777777" w:rsidR="00E51067" w:rsidRPr="00667B49" w:rsidRDefault="00E51067" w:rsidP="00F81D91">
      <w:pPr>
        <w:autoSpaceDE w:val="0"/>
        <w:autoSpaceDN w:val="0"/>
        <w:adjustRightInd w:val="0"/>
        <w:spacing w:after="0" w:line="240" w:lineRule="auto"/>
        <w:jc w:val="both"/>
        <w:rPr>
          <w:rFonts w:ascii="Arial" w:hAnsi="Arial" w:cs="Arial"/>
          <w:color w:val="000000"/>
          <w:sz w:val="18"/>
          <w:szCs w:val="18"/>
        </w:rPr>
      </w:pPr>
    </w:p>
    <w:p w14:paraId="66D9DA3E" w14:textId="7A9F3177" w:rsidR="002D7C1F" w:rsidRPr="004205C0" w:rsidRDefault="002D7C1F" w:rsidP="00F81D91">
      <w:pPr>
        <w:autoSpaceDE w:val="0"/>
        <w:autoSpaceDN w:val="0"/>
        <w:adjustRightInd w:val="0"/>
        <w:spacing w:after="0" w:line="240" w:lineRule="auto"/>
        <w:jc w:val="both"/>
        <w:rPr>
          <w:rFonts w:ascii="Arial" w:hAnsi="Arial" w:cs="Arial"/>
          <w:color w:val="000000"/>
          <w:sz w:val="20"/>
          <w:szCs w:val="20"/>
        </w:rPr>
      </w:pPr>
      <w:r w:rsidRPr="004205C0">
        <w:rPr>
          <w:rFonts w:ascii="Arial" w:hAnsi="Arial" w:cs="Arial"/>
          <w:color w:val="000000"/>
          <w:sz w:val="20"/>
          <w:szCs w:val="20"/>
        </w:rPr>
        <w:t>The Department of the Premier and Cabinet acknowledges that Queensland communities have culturally diverse backgrounds with varying needs</w:t>
      </w:r>
      <w:r w:rsidR="00875418">
        <w:rPr>
          <w:rFonts w:ascii="Arial" w:hAnsi="Arial" w:cs="Arial"/>
          <w:color w:val="000000"/>
          <w:sz w:val="20"/>
          <w:szCs w:val="20"/>
        </w:rPr>
        <w:t xml:space="preserve">.  </w:t>
      </w:r>
      <w:r w:rsidRPr="004205C0">
        <w:rPr>
          <w:rFonts w:ascii="Arial" w:hAnsi="Arial" w:cs="Arial"/>
          <w:color w:val="000000"/>
          <w:sz w:val="20"/>
          <w:szCs w:val="20"/>
        </w:rPr>
        <w:t>DPC is dedicated to actively growing and supporting a culturally diverse community that is both united and harmonious, as well as building organisational cultural competency. This is evidenced through our various achievements during 201</w:t>
      </w:r>
      <w:r w:rsidR="003D53C2">
        <w:rPr>
          <w:rFonts w:ascii="Arial" w:hAnsi="Arial" w:cs="Arial"/>
          <w:color w:val="000000"/>
          <w:sz w:val="20"/>
          <w:szCs w:val="20"/>
        </w:rPr>
        <w:t>8</w:t>
      </w:r>
      <w:r w:rsidR="00651620" w:rsidRPr="00651620">
        <w:rPr>
          <w:rFonts w:ascii="Arial" w:hAnsi="Arial" w:cs="Arial"/>
          <w:color w:val="000000"/>
          <w:sz w:val="20"/>
          <w:szCs w:val="20"/>
        </w:rPr>
        <w:t>–</w:t>
      </w:r>
      <w:r w:rsidRPr="004205C0">
        <w:rPr>
          <w:rFonts w:ascii="Arial" w:hAnsi="Arial" w:cs="Arial"/>
          <w:color w:val="000000"/>
          <w:sz w:val="20"/>
          <w:szCs w:val="20"/>
        </w:rPr>
        <w:t>1</w:t>
      </w:r>
      <w:r w:rsidR="003D53C2">
        <w:rPr>
          <w:rFonts w:ascii="Arial" w:hAnsi="Arial" w:cs="Arial"/>
          <w:color w:val="000000"/>
          <w:sz w:val="20"/>
          <w:szCs w:val="20"/>
        </w:rPr>
        <w:t>9</w:t>
      </w:r>
      <w:r w:rsidRPr="004205C0">
        <w:rPr>
          <w:rFonts w:ascii="Arial" w:hAnsi="Arial" w:cs="Arial"/>
          <w:color w:val="000000"/>
          <w:sz w:val="20"/>
          <w:szCs w:val="20"/>
        </w:rPr>
        <w:t xml:space="preserve">, </w:t>
      </w:r>
      <w:r w:rsidR="005E1709" w:rsidRPr="004205C0">
        <w:rPr>
          <w:rFonts w:ascii="Arial" w:hAnsi="Arial" w:cs="Arial"/>
          <w:color w:val="000000"/>
          <w:sz w:val="20"/>
          <w:szCs w:val="20"/>
        </w:rPr>
        <w:t>outlined in this report.</w:t>
      </w:r>
    </w:p>
    <w:p w14:paraId="18608B9A" w14:textId="2F2B6FE3" w:rsidR="002D7C1F" w:rsidRPr="009802AF" w:rsidRDefault="002D7C1F" w:rsidP="00F81D91">
      <w:pPr>
        <w:autoSpaceDE w:val="0"/>
        <w:autoSpaceDN w:val="0"/>
        <w:adjustRightInd w:val="0"/>
        <w:spacing w:after="0" w:line="240" w:lineRule="auto"/>
        <w:jc w:val="both"/>
        <w:rPr>
          <w:rFonts w:ascii="Arial" w:hAnsi="Arial" w:cs="Arial"/>
          <w:b/>
          <w:bCs/>
          <w:color w:val="2E5395"/>
        </w:rPr>
      </w:pPr>
    </w:p>
    <w:p w14:paraId="7B41FF83" w14:textId="17C269C6" w:rsidR="002D7C1F" w:rsidRPr="009802AF" w:rsidRDefault="002D7C1F" w:rsidP="00F81D91">
      <w:pPr>
        <w:autoSpaceDE w:val="0"/>
        <w:autoSpaceDN w:val="0"/>
        <w:adjustRightInd w:val="0"/>
        <w:spacing w:after="0" w:line="240" w:lineRule="auto"/>
        <w:jc w:val="both"/>
        <w:rPr>
          <w:rFonts w:ascii="Arial" w:hAnsi="Arial" w:cs="Arial"/>
          <w:color w:val="2E5395"/>
          <w:sz w:val="28"/>
          <w:szCs w:val="28"/>
        </w:rPr>
      </w:pPr>
      <w:r w:rsidRPr="009802AF">
        <w:rPr>
          <w:rFonts w:ascii="Arial" w:hAnsi="Arial" w:cs="Arial"/>
          <w:b/>
          <w:bCs/>
          <w:color w:val="2E5395"/>
          <w:sz w:val="28"/>
          <w:szCs w:val="28"/>
        </w:rPr>
        <w:t xml:space="preserve">Background </w:t>
      </w:r>
    </w:p>
    <w:p w14:paraId="61B58F6E" w14:textId="49B24BEC" w:rsidR="00E51067" w:rsidRPr="009802AF" w:rsidRDefault="00E51067" w:rsidP="00F81D91">
      <w:pPr>
        <w:pStyle w:val="ListParagraph"/>
        <w:autoSpaceDE w:val="0"/>
        <w:autoSpaceDN w:val="0"/>
        <w:adjustRightInd w:val="0"/>
        <w:spacing w:after="120" w:line="240" w:lineRule="auto"/>
        <w:ind w:left="360"/>
        <w:jc w:val="both"/>
        <w:rPr>
          <w:rFonts w:ascii="Arial" w:hAnsi="Arial" w:cs="Arial"/>
          <w:color w:val="000000"/>
        </w:rPr>
      </w:pPr>
    </w:p>
    <w:p w14:paraId="2DF42FE3" w14:textId="17BE9FEC" w:rsidR="002D7C1F" w:rsidRPr="004205C0" w:rsidRDefault="002D7C1F" w:rsidP="00F81D91">
      <w:pPr>
        <w:pStyle w:val="ListParagraph"/>
        <w:numPr>
          <w:ilvl w:val="0"/>
          <w:numId w:val="4"/>
        </w:numPr>
        <w:autoSpaceDE w:val="0"/>
        <w:autoSpaceDN w:val="0"/>
        <w:adjustRightInd w:val="0"/>
        <w:spacing w:after="120" w:line="240" w:lineRule="auto"/>
        <w:jc w:val="both"/>
        <w:rPr>
          <w:rFonts w:ascii="Arial" w:hAnsi="Arial" w:cs="Arial"/>
          <w:color w:val="000000"/>
          <w:sz w:val="20"/>
          <w:szCs w:val="20"/>
        </w:rPr>
      </w:pPr>
      <w:r w:rsidRPr="004205C0">
        <w:rPr>
          <w:rFonts w:ascii="Arial" w:hAnsi="Arial" w:cs="Arial"/>
          <w:color w:val="000000"/>
          <w:sz w:val="20"/>
          <w:szCs w:val="20"/>
        </w:rPr>
        <w:t xml:space="preserve">‘Our story, our future’ is the Queensland Government’s multicultural policy promoting an inclusive, harmonious and united community for Queensland. The policy focuses Queensland Government action on three policy priorities for culturally diverse communities and Queensland as a whole – achieving culturally responsive government; supporting inclusive, harmonious and united communities; and improving economic opportunities. </w:t>
      </w:r>
    </w:p>
    <w:p w14:paraId="0BDDF581" w14:textId="5C382941" w:rsidR="002D7C1F" w:rsidRPr="004205C0" w:rsidRDefault="002D7C1F" w:rsidP="00F81D91">
      <w:pPr>
        <w:pStyle w:val="ListParagraph"/>
        <w:numPr>
          <w:ilvl w:val="0"/>
          <w:numId w:val="4"/>
        </w:numPr>
        <w:autoSpaceDE w:val="0"/>
        <w:autoSpaceDN w:val="0"/>
        <w:adjustRightInd w:val="0"/>
        <w:spacing w:after="120" w:line="240" w:lineRule="auto"/>
        <w:jc w:val="both"/>
        <w:rPr>
          <w:rFonts w:ascii="Arial" w:hAnsi="Arial" w:cs="Arial"/>
          <w:color w:val="000000"/>
          <w:sz w:val="20"/>
          <w:szCs w:val="20"/>
        </w:rPr>
      </w:pPr>
      <w:r w:rsidRPr="004205C0">
        <w:rPr>
          <w:rFonts w:ascii="Arial" w:hAnsi="Arial" w:cs="Arial"/>
          <w:color w:val="000000"/>
          <w:sz w:val="20"/>
          <w:szCs w:val="20"/>
        </w:rPr>
        <w:t>The policy is being implemented through a three</w:t>
      </w:r>
      <w:r w:rsidR="009802AF" w:rsidRPr="004205C0">
        <w:rPr>
          <w:rFonts w:ascii="Arial" w:hAnsi="Arial" w:cs="Arial"/>
          <w:color w:val="000000"/>
          <w:sz w:val="20"/>
          <w:szCs w:val="20"/>
        </w:rPr>
        <w:t>-</w:t>
      </w:r>
      <w:r w:rsidRPr="004205C0">
        <w:rPr>
          <w:rFonts w:ascii="Arial" w:hAnsi="Arial" w:cs="Arial"/>
          <w:color w:val="000000"/>
          <w:sz w:val="20"/>
          <w:szCs w:val="20"/>
        </w:rPr>
        <w:t>year Queensland Multicultural Action Plan 2016</w:t>
      </w:r>
      <w:r w:rsidR="00651620" w:rsidRPr="00651620">
        <w:rPr>
          <w:rFonts w:ascii="Arial" w:hAnsi="Arial" w:cs="Arial"/>
          <w:color w:val="000000"/>
          <w:sz w:val="20"/>
          <w:szCs w:val="20"/>
        </w:rPr>
        <w:t>–</w:t>
      </w:r>
      <w:r w:rsidRPr="004205C0">
        <w:rPr>
          <w:rFonts w:ascii="Arial" w:hAnsi="Arial" w:cs="Arial"/>
          <w:color w:val="000000"/>
          <w:sz w:val="20"/>
          <w:szCs w:val="20"/>
        </w:rPr>
        <w:t>17 – 2018</w:t>
      </w:r>
      <w:r w:rsidR="00651620" w:rsidRPr="00651620">
        <w:rPr>
          <w:rFonts w:ascii="Arial" w:hAnsi="Arial" w:cs="Arial"/>
          <w:color w:val="000000"/>
          <w:sz w:val="20"/>
          <w:szCs w:val="20"/>
        </w:rPr>
        <w:t>–</w:t>
      </w:r>
      <w:r w:rsidRPr="004205C0">
        <w:rPr>
          <w:rFonts w:ascii="Arial" w:hAnsi="Arial" w:cs="Arial"/>
          <w:color w:val="000000"/>
          <w:sz w:val="20"/>
          <w:szCs w:val="20"/>
        </w:rPr>
        <w:t xml:space="preserve">19. </w:t>
      </w:r>
    </w:p>
    <w:p w14:paraId="5D2007C4" w14:textId="717A7E12" w:rsidR="002D7C1F" w:rsidRPr="004205C0" w:rsidRDefault="002D7C1F" w:rsidP="00F81D91">
      <w:pPr>
        <w:pStyle w:val="ListParagraph"/>
        <w:numPr>
          <w:ilvl w:val="0"/>
          <w:numId w:val="4"/>
        </w:numPr>
        <w:autoSpaceDE w:val="0"/>
        <w:autoSpaceDN w:val="0"/>
        <w:adjustRightInd w:val="0"/>
        <w:spacing w:after="120" w:line="240" w:lineRule="auto"/>
        <w:jc w:val="both"/>
        <w:rPr>
          <w:rFonts w:ascii="Arial" w:hAnsi="Arial" w:cs="Arial"/>
          <w:color w:val="000000"/>
          <w:sz w:val="20"/>
          <w:szCs w:val="20"/>
        </w:rPr>
      </w:pPr>
      <w:r w:rsidRPr="004205C0">
        <w:rPr>
          <w:rFonts w:ascii="Arial" w:hAnsi="Arial" w:cs="Arial"/>
          <w:color w:val="000000"/>
          <w:sz w:val="20"/>
          <w:szCs w:val="20"/>
        </w:rPr>
        <w:t xml:space="preserve">The policy and action plan are a requirement of the </w:t>
      </w:r>
      <w:r w:rsidRPr="004205C0">
        <w:rPr>
          <w:rFonts w:ascii="Arial" w:hAnsi="Arial" w:cs="Arial"/>
          <w:i/>
          <w:iCs/>
          <w:color w:val="000000"/>
          <w:sz w:val="20"/>
          <w:szCs w:val="20"/>
        </w:rPr>
        <w:t xml:space="preserve">Multicultural Recognition Act 2016 </w:t>
      </w:r>
      <w:r w:rsidRPr="004205C0">
        <w:rPr>
          <w:rFonts w:ascii="Arial" w:hAnsi="Arial" w:cs="Arial"/>
          <w:color w:val="000000"/>
          <w:sz w:val="20"/>
          <w:szCs w:val="20"/>
        </w:rPr>
        <w:t xml:space="preserve">(the Act) and represent one of three key provisions of the Act – together with establishing the Multicultural Queensland Charter and Multicultural Queensland Advisory Council. </w:t>
      </w:r>
    </w:p>
    <w:p w14:paraId="2061F89A" w14:textId="48B15500" w:rsidR="009802AF" w:rsidRPr="004205C0" w:rsidRDefault="002D7C1F" w:rsidP="00F81D91">
      <w:pPr>
        <w:pStyle w:val="ListParagraph"/>
        <w:numPr>
          <w:ilvl w:val="0"/>
          <w:numId w:val="4"/>
        </w:numPr>
        <w:autoSpaceDE w:val="0"/>
        <w:autoSpaceDN w:val="0"/>
        <w:adjustRightInd w:val="0"/>
        <w:spacing w:after="0" w:line="240" w:lineRule="auto"/>
        <w:jc w:val="both"/>
        <w:rPr>
          <w:rFonts w:ascii="Arial" w:hAnsi="Arial" w:cs="Arial"/>
          <w:color w:val="000000"/>
          <w:sz w:val="20"/>
          <w:szCs w:val="20"/>
        </w:rPr>
      </w:pPr>
      <w:r w:rsidRPr="004205C0">
        <w:rPr>
          <w:rFonts w:ascii="Arial" w:hAnsi="Arial" w:cs="Arial"/>
          <w:color w:val="000000"/>
          <w:sz w:val="20"/>
          <w:szCs w:val="20"/>
        </w:rPr>
        <w:t xml:space="preserve">Section 24 of the Act requires entities with actions in the action plan to report publicly on an annual basis. </w:t>
      </w:r>
    </w:p>
    <w:p w14:paraId="30D6C2FF" w14:textId="49BF63D6" w:rsidR="002D7C1F" w:rsidRPr="00F81D91" w:rsidRDefault="002D7C1F" w:rsidP="00F81D91">
      <w:pPr>
        <w:pStyle w:val="ListParagraph"/>
        <w:numPr>
          <w:ilvl w:val="0"/>
          <w:numId w:val="4"/>
        </w:numPr>
        <w:autoSpaceDE w:val="0"/>
        <w:autoSpaceDN w:val="0"/>
        <w:adjustRightInd w:val="0"/>
        <w:spacing w:after="0" w:line="240" w:lineRule="auto"/>
        <w:jc w:val="both"/>
        <w:rPr>
          <w:rFonts w:ascii="Arial" w:hAnsi="Arial" w:cs="Arial"/>
          <w:color w:val="000000"/>
          <w:sz w:val="20"/>
          <w:szCs w:val="20"/>
        </w:rPr>
      </w:pPr>
      <w:r w:rsidRPr="004205C0">
        <w:rPr>
          <w:rFonts w:ascii="Arial" w:hAnsi="Arial" w:cs="Arial"/>
          <w:color w:val="000000"/>
          <w:sz w:val="20"/>
          <w:szCs w:val="20"/>
        </w:rPr>
        <w:t>Th</w:t>
      </w:r>
      <w:r w:rsidR="004205C0" w:rsidRPr="004205C0">
        <w:rPr>
          <w:rFonts w:ascii="Arial" w:hAnsi="Arial" w:cs="Arial"/>
          <w:color w:val="000000"/>
          <w:sz w:val="20"/>
          <w:szCs w:val="20"/>
        </w:rPr>
        <w:t>is</w:t>
      </w:r>
      <w:r w:rsidRPr="004205C0">
        <w:rPr>
          <w:rFonts w:ascii="Arial" w:hAnsi="Arial" w:cs="Arial"/>
          <w:color w:val="000000"/>
          <w:sz w:val="20"/>
          <w:szCs w:val="20"/>
        </w:rPr>
        <w:t xml:space="preserve"> report fulfils this requirement for</w:t>
      </w:r>
      <w:r w:rsidR="000C1A5F">
        <w:rPr>
          <w:rFonts w:ascii="Arial" w:hAnsi="Arial" w:cs="Arial"/>
          <w:color w:val="000000"/>
          <w:sz w:val="20"/>
          <w:szCs w:val="20"/>
        </w:rPr>
        <w:t xml:space="preserve"> the</w:t>
      </w:r>
      <w:r w:rsidRPr="004205C0">
        <w:rPr>
          <w:rFonts w:ascii="Arial" w:hAnsi="Arial" w:cs="Arial"/>
          <w:color w:val="000000"/>
          <w:sz w:val="20"/>
          <w:szCs w:val="20"/>
        </w:rPr>
        <w:t xml:space="preserve"> </w:t>
      </w:r>
      <w:r w:rsidRPr="004205C0">
        <w:rPr>
          <w:rFonts w:ascii="Arial" w:hAnsi="Arial" w:cs="Arial"/>
          <w:b/>
          <w:bCs/>
          <w:color w:val="000000"/>
          <w:sz w:val="20"/>
          <w:szCs w:val="20"/>
        </w:rPr>
        <w:t>Department of the Premier and Cabine</w:t>
      </w:r>
      <w:r w:rsidR="00375E0C">
        <w:rPr>
          <w:rFonts w:ascii="Arial" w:hAnsi="Arial" w:cs="Arial"/>
          <w:b/>
          <w:bCs/>
          <w:color w:val="000000"/>
          <w:sz w:val="20"/>
          <w:szCs w:val="20"/>
        </w:rPr>
        <w:t>t (DPC)</w:t>
      </w:r>
      <w:r w:rsidR="003C52F9">
        <w:rPr>
          <w:rFonts w:ascii="Arial" w:hAnsi="Arial" w:cs="Arial"/>
          <w:b/>
          <w:bCs/>
          <w:color w:val="000000"/>
          <w:sz w:val="20"/>
          <w:szCs w:val="20"/>
        </w:rPr>
        <w:t xml:space="preserve"> </w:t>
      </w:r>
      <w:r w:rsidR="003C52F9">
        <w:rPr>
          <w:rFonts w:ascii="Arial" w:hAnsi="Arial" w:cs="Arial"/>
          <w:bCs/>
          <w:color w:val="000000"/>
          <w:sz w:val="20"/>
          <w:szCs w:val="20"/>
        </w:rPr>
        <w:t xml:space="preserve">and the </w:t>
      </w:r>
      <w:r w:rsidR="003C52F9" w:rsidRPr="00892211">
        <w:rPr>
          <w:rFonts w:ascii="Arial" w:hAnsi="Arial" w:cs="Arial"/>
          <w:b/>
          <w:bCs/>
          <w:color w:val="000000"/>
          <w:sz w:val="20"/>
          <w:szCs w:val="20"/>
        </w:rPr>
        <w:t>Public Service Commission (PSC)</w:t>
      </w:r>
      <w:r w:rsidR="003D53C2">
        <w:rPr>
          <w:rFonts w:ascii="Arial" w:hAnsi="Arial" w:cs="Arial"/>
          <w:bCs/>
          <w:color w:val="000000"/>
          <w:sz w:val="20"/>
          <w:szCs w:val="20"/>
        </w:rPr>
        <w:t>.</w:t>
      </w:r>
      <w:r w:rsidR="000C1A5F">
        <w:rPr>
          <w:rFonts w:ascii="Arial" w:hAnsi="Arial" w:cs="Arial"/>
          <w:bCs/>
          <w:color w:val="000000"/>
          <w:sz w:val="20"/>
          <w:szCs w:val="20"/>
        </w:rPr>
        <w:t xml:space="preserve"> </w:t>
      </w:r>
    </w:p>
    <w:p w14:paraId="4C00BF35" w14:textId="77777777" w:rsidR="00F81D91" w:rsidRPr="004205C0" w:rsidRDefault="00F81D91" w:rsidP="00F81D91">
      <w:pPr>
        <w:pStyle w:val="ListParagraph"/>
        <w:autoSpaceDE w:val="0"/>
        <w:autoSpaceDN w:val="0"/>
        <w:adjustRightInd w:val="0"/>
        <w:spacing w:after="0" w:line="240" w:lineRule="auto"/>
        <w:ind w:left="360"/>
        <w:jc w:val="both"/>
        <w:rPr>
          <w:rFonts w:ascii="Arial" w:hAnsi="Arial" w:cs="Arial"/>
          <w:color w:val="000000"/>
          <w:sz w:val="20"/>
          <w:szCs w:val="20"/>
        </w:rPr>
      </w:pPr>
    </w:p>
    <w:p w14:paraId="796AE075" w14:textId="5D120CA3" w:rsidR="00527A58" w:rsidRPr="000C1A5F" w:rsidRDefault="002D7C1F" w:rsidP="00F81D91">
      <w:pPr>
        <w:autoSpaceDE w:val="0"/>
        <w:autoSpaceDN w:val="0"/>
        <w:adjustRightInd w:val="0"/>
        <w:spacing w:after="0" w:line="240" w:lineRule="auto"/>
        <w:jc w:val="both"/>
        <w:rPr>
          <w:rFonts w:ascii="Arial" w:hAnsi="Arial" w:cs="Arial"/>
          <w:b/>
          <w:bCs/>
          <w:color w:val="2E5395"/>
          <w:sz w:val="28"/>
          <w:szCs w:val="28"/>
        </w:rPr>
      </w:pPr>
      <w:r w:rsidRPr="000C1A5F">
        <w:rPr>
          <w:rFonts w:ascii="Arial" w:hAnsi="Arial" w:cs="Arial"/>
          <w:b/>
          <w:bCs/>
          <w:color w:val="2E5395"/>
          <w:sz w:val="28"/>
          <w:szCs w:val="28"/>
        </w:rPr>
        <w:t xml:space="preserve">Case study </w:t>
      </w:r>
      <w:r w:rsidR="003D53C2" w:rsidRPr="000C1A5F">
        <w:rPr>
          <w:rFonts w:ascii="Arial" w:hAnsi="Arial" w:cs="Arial"/>
          <w:b/>
          <w:bCs/>
          <w:color w:val="2E5395"/>
          <w:sz w:val="28"/>
          <w:szCs w:val="28"/>
        </w:rPr>
        <w:t xml:space="preserve">– </w:t>
      </w:r>
      <w:r w:rsidR="00527A58" w:rsidRPr="000C1A5F">
        <w:rPr>
          <w:rFonts w:ascii="Arial" w:hAnsi="Arial" w:cs="Arial"/>
          <w:b/>
          <w:bCs/>
          <w:color w:val="2E5395"/>
          <w:sz w:val="28"/>
          <w:szCs w:val="28"/>
        </w:rPr>
        <w:t>Harmony Day Reception</w:t>
      </w:r>
    </w:p>
    <w:p w14:paraId="311B6D84" w14:textId="553D28FD" w:rsidR="00ED5386" w:rsidRDefault="00D1020E" w:rsidP="00F81D91">
      <w:pPr>
        <w:autoSpaceDE w:val="0"/>
        <w:autoSpaceDN w:val="0"/>
        <w:adjustRightInd w:val="0"/>
        <w:spacing w:after="0" w:line="240" w:lineRule="auto"/>
        <w:jc w:val="both"/>
        <w:rPr>
          <w:rFonts w:ascii="Arial" w:hAnsi="Arial" w:cs="Arial"/>
          <w:color w:val="000000"/>
          <w:sz w:val="20"/>
          <w:szCs w:val="20"/>
        </w:rPr>
      </w:pPr>
      <w:r>
        <w:rPr>
          <w:noProof/>
        </w:rPr>
        <mc:AlternateContent>
          <mc:Choice Requires="wps">
            <w:drawing>
              <wp:anchor distT="0" distB="0" distL="114300" distR="114300" simplePos="0" relativeHeight="251660288" behindDoc="1" locked="0" layoutInCell="1" allowOverlap="1" wp14:anchorId="031AA7B0" wp14:editId="7D93F212">
                <wp:simplePos x="0" y="0"/>
                <wp:positionH relativeFrom="column">
                  <wp:posOffset>6158230</wp:posOffset>
                </wp:positionH>
                <wp:positionV relativeFrom="paragraph">
                  <wp:posOffset>2237105</wp:posOffset>
                </wp:positionV>
                <wp:extent cx="269938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3606CC75" w14:textId="362EA630" w:rsidR="00D1020E" w:rsidRPr="002928E1" w:rsidRDefault="00D1020E" w:rsidP="00D1020E">
                            <w:pPr>
                              <w:pStyle w:val="Caption"/>
                              <w:jc w:val="right"/>
                              <w:rPr>
                                <w:rFonts w:ascii="Arial" w:hAnsi="Arial" w:cs="Arial"/>
                                <w:sz w:val="16"/>
                              </w:rPr>
                            </w:pPr>
                            <w:r w:rsidRPr="002928E1">
                              <w:rPr>
                                <w:rFonts w:ascii="Arial" w:hAnsi="Arial" w:cs="Arial"/>
                                <w:sz w:val="16"/>
                              </w:rPr>
                              <w:t xml:space="preserve">Harmony Day Reception. Image courtesy of </w:t>
                            </w:r>
                            <w:r w:rsidRPr="002928E1">
                              <w:rPr>
                                <w:rFonts w:ascii="Arial" w:hAnsi="Arial" w:cs="Arial"/>
                                <w:sz w:val="16"/>
                              </w:rPr>
                              <w:br/>
                              <w:t>Yme Tulleners, Kirkland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1AA7B0" id="_x0000_t202" coordsize="21600,21600" o:spt="202" path="m,l,21600r21600,l21600,xe">
                <v:stroke joinstyle="miter"/>
                <v:path gradientshapeok="t" o:connecttype="rect"/>
              </v:shapetype>
              <v:shape id="Text Box 1" o:spid="_x0000_s1026" type="#_x0000_t202" style="position:absolute;left:0;text-align:left;margin-left:484.9pt;margin-top:176.15pt;width:212.5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" stroked="f">
                <v:textbox style="mso-fit-shape-to-text:t" inset="0,0,0,0">
                  <w:txbxContent>
                    <w:p w14:paraId="3606CC75" w14:textId="362EA630" w:rsidR="00D1020E" w:rsidRPr="002928E1" w:rsidRDefault="00D1020E" w:rsidP="00D1020E">
                      <w:pPr>
                        <w:pStyle w:val="Caption"/>
                        <w:jc w:val="right"/>
                        <w:rPr>
                          <w:rFonts w:ascii="Arial" w:hAnsi="Arial" w:cs="Arial"/>
                          <w:sz w:val="16"/>
                        </w:rPr>
                      </w:pPr>
                      <w:r w:rsidRPr="002928E1">
                        <w:rPr>
                          <w:rFonts w:ascii="Arial" w:hAnsi="Arial" w:cs="Arial"/>
                          <w:sz w:val="16"/>
                        </w:rPr>
                        <w:t xml:space="preserve">Harmony Day Reception. Image courtesy of </w:t>
                      </w:r>
                      <w:r w:rsidRPr="002928E1">
                        <w:rPr>
                          <w:rFonts w:ascii="Arial" w:hAnsi="Arial" w:cs="Arial"/>
                          <w:sz w:val="16"/>
                        </w:rPr>
                        <w:br/>
                        <w:t>Yme Tulleners, Kirkland Photography.</w:t>
                      </w:r>
                    </w:p>
                  </w:txbxContent>
                </v:textbox>
                <w10:wrap type="tight"/>
              </v:shape>
            </w:pict>
          </mc:Fallback>
        </mc:AlternateContent>
      </w:r>
    </w:p>
    <w:p w14:paraId="1431D7B3" w14:textId="265A5EEF" w:rsidR="00527A58" w:rsidRPr="000C1A5F" w:rsidRDefault="001308B8" w:rsidP="00F81D91">
      <w:pPr>
        <w:autoSpaceDE w:val="0"/>
        <w:autoSpaceDN w:val="0"/>
        <w:adjustRightInd w:val="0"/>
        <w:spacing w:after="0" w:line="240" w:lineRule="auto"/>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58240" behindDoc="1" locked="0" layoutInCell="1" allowOverlap="1" wp14:anchorId="75DBECE0" wp14:editId="73F8B550">
            <wp:simplePos x="0" y="0"/>
            <wp:positionH relativeFrom="margin">
              <wp:align>right</wp:align>
            </wp:positionH>
            <wp:positionV relativeFrom="paragraph">
              <wp:posOffset>3810</wp:posOffset>
            </wp:positionV>
            <wp:extent cx="2699385" cy="2071370"/>
            <wp:effectExtent l="0" t="0" r="5715" b="5080"/>
            <wp:wrapTight wrapText="bothSides">
              <wp:wrapPolygon edited="0">
                <wp:start x="0" y="0"/>
                <wp:lineTo x="0" y="21454"/>
                <wp:lineTo x="21493" y="21454"/>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40" t="2259" r="11497" b="5990"/>
                    <a:stretch/>
                  </pic:blipFill>
                  <pic:spPr bwMode="auto">
                    <a:xfrm>
                      <a:off x="0" y="0"/>
                      <a:ext cx="2699385" cy="207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A58" w:rsidRPr="000C1A5F">
        <w:rPr>
          <w:rFonts w:ascii="Arial" w:hAnsi="Arial" w:cs="Arial"/>
          <w:color w:val="000000"/>
          <w:sz w:val="20"/>
          <w:szCs w:val="20"/>
        </w:rPr>
        <w:t>On 26 March 2019, more than 300 Queenslanders</w:t>
      </w:r>
      <w:r w:rsidR="00413789" w:rsidRPr="000C1A5F">
        <w:rPr>
          <w:rFonts w:ascii="Arial" w:hAnsi="Arial" w:cs="Arial"/>
          <w:color w:val="000000"/>
          <w:sz w:val="20"/>
          <w:szCs w:val="20"/>
        </w:rPr>
        <w:t xml:space="preserve"> from multi-faith</w:t>
      </w:r>
      <w:r w:rsidR="00527A58" w:rsidRPr="000C1A5F">
        <w:rPr>
          <w:rFonts w:ascii="Arial" w:hAnsi="Arial" w:cs="Arial"/>
          <w:color w:val="000000"/>
          <w:sz w:val="20"/>
          <w:szCs w:val="20"/>
        </w:rPr>
        <w:t xml:space="preserve"> </w:t>
      </w:r>
      <w:r w:rsidR="00EC0BFF" w:rsidRPr="000C1A5F">
        <w:rPr>
          <w:rFonts w:ascii="Arial" w:hAnsi="Arial" w:cs="Arial"/>
          <w:color w:val="000000"/>
          <w:sz w:val="20"/>
          <w:szCs w:val="20"/>
        </w:rPr>
        <w:t xml:space="preserve">communities </w:t>
      </w:r>
      <w:r w:rsidR="00527A58" w:rsidRPr="000C1A5F">
        <w:rPr>
          <w:rFonts w:ascii="Arial" w:hAnsi="Arial" w:cs="Arial"/>
          <w:color w:val="000000"/>
          <w:sz w:val="20"/>
          <w:szCs w:val="20"/>
        </w:rPr>
        <w:t>gathered to show that #EveryoneBelongs at the Premier’s Harmony Day Reception.</w:t>
      </w:r>
    </w:p>
    <w:p w14:paraId="28462F14" w14:textId="77777777" w:rsidR="002D1B5D" w:rsidRPr="000C1A5F" w:rsidRDefault="002D1B5D" w:rsidP="00F81D91">
      <w:pPr>
        <w:autoSpaceDE w:val="0"/>
        <w:autoSpaceDN w:val="0"/>
        <w:adjustRightInd w:val="0"/>
        <w:spacing w:after="0" w:line="240" w:lineRule="auto"/>
        <w:jc w:val="both"/>
        <w:rPr>
          <w:rFonts w:ascii="Arial" w:hAnsi="Arial" w:cs="Arial"/>
          <w:color w:val="000000"/>
          <w:sz w:val="20"/>
          <w:szCs w:val="20"/>
        </w:rPr>
      </w:pPr>
    </w:p>
    <w:p w14:paraId="572CB6C8" w14:textId="77777777" w:rsidR="00527A58" w:rsidRPr="000C1A5F" w:rsidRDefault="00527A58" w:rsidP="00F81D91">
      <w:pPr>
        <w:autoSpaceDE w:val="0"/>
        <w:autoSpaceDN w:val="0"/>
        <w:adjustRightInd w:val="0"/>
        <w:spacing w:after="0" w:line="240" w:lineRule="auto"/>
        <w:jc w:val="both"/>
        <w:rPr>
          <w:rFonts w:ascii="Arial" w:hAnsi="Arial" w:cs="Arial"/>
          <w:color w:val="000000"/>
          <w:sz w:val="20"/>
          <w:szCs w:val="20"/>
        </w:rPr>
      </w:pPr>
      <w:r w:rsidRPr="000C1A5F">
        <w:rPr>
          <w:rFonts w:ascii="Arial" w:hAnsi="Arial" w:cs="Arial"/>
          <w:color w:val="000000"/>
          <w:sz w:val="20"/>
          <w:szCs w:val="20"/>
        </w:rPr>
        <w:t>The Premier was moved to host the event following the tragic events in Christchurch on 15 March 2019, in which 50 people were killed and many others injured. The Premier, along with many others across Queensland, recognised that Harmony Day – which celebrates our diversity – presented a fitting opportunity to honour the victims and show that ‘Queensland Stands Together’ with all communities.</w:t>
      </w:r>
    </w:p>
    <w:p w14:paraId="052AECBD" w14:textId="38C54207" w:rsidR="000C1A5F" w:rsidRDefault="000C1A5F" w:rsidP="00F81D91">
      <w:pPr>
        <w:autoSpaceDE w:val="0"/>
        <w:autoSpaceDN w:val="0"/>
        <w:adjustRightInd w:val="0"/>
        <w:spacing w:after="0" w:line="240" w:lineRule="auto"/>
        <w:jc w:val="both"/>
        <w:rPr>
          <w:rFonts w:ascii="Arial" w:hAnsi="Arial" w:cs="Arial"/>
          <w:color w:val="000000"/>
          <w:sz w:val="20"/>
          <w:szCs w:val="20"/>
        </w:rPr>
      </w:pPr>
    </w:p>
    <w:p w14:paraId="2B6B8BAC" w14:textId="6C8229A8" w:rsidR="00687E6F" w:rsidRPr="001C2525" w:rsidRDefault="00527A58" w:rsidP="00F81D91">
      <w:pPr>
        <w:autoSpaceDE w:val="0"/>
        <w:autoSpaceDN w:val="0"/>
        <w:adjustRightInd w:val="0"/>
        <w:spacing w:after="0" w:line="240" w:lineRule="auto"/>
        <w:jc w:val="both"/>
        <w:rPr>
          <w:rFonts w:ascii="Arial" w:hAnsi="Arial" w:cs="Arial"/>
          <w:color w:val="000000"/>
          <w:sz w:val="20"/>
          <w:szCs w:val="20"/>
        </w:rPr>
      </w:pPr>
      <w:r w:rsidRPr="000C1A5F">
        <w:rPr>
          <w:rFonts w:ascii="Arial" w:hAnsi="Arial" w:cs="Arial"/>
          <w:color w:val="000000"/>
          <w:sz w:val="20"/>
          <w:szCs w:val="20"/>
        </w:rPr>
        <w:t xml:space="preserve">The highlight for attendees was the Haka and hymn performed by Queenslanders with New Zealand heritage and connections. These touching performances </w:t>
      </w:r>
      <w:r w:rsidR="00AE560E" w:rsidRPr="00AE560E">
        <w:rPr>
          <w:rFonts w:ascii="Arial" w:hAnsi="Arial" w:cs="Arial"/>
          <w:color w:val="000000"/>
          <w:sz w:val="20"/>
          <w:szCs w:val="20"/>
        </w:rPr>
        <w:t xml:space="preserve">demonstrated our respect for and strong bond with </w:t>
      </w:r>
      <w:r w:rsidRPr="000C1A5F">
        <w:rPr>
          <w:rFonts w:ascii="Arial" w:hAnsi="Arial" w:cs="Arial"/>
          <w:color w:val="000000"/>
          <w:sz w:val="20"/>
          <w:szCs w:val="20"/>
        </w:rPr>
        <w:t>our neighbours and friends across the Tasman Sea.</w:t>
      </w:r>
      <w:r w:rsidR="000C1A5F">
        <w:rPr>
          <w:rFonts w:ascii="Arial" w:hAnsi="Arial" w:cs="Arial"/>
          <w:color w:val="000000"/>
          <w:sz w:val="20"/>
          <w:szCs w:val="20"/>
        </w:rPr>
        <w:t xml:space="preserve"> </w:t>
      </w:r>
      <w:r w:rsidR="000731BF" w:rsidRPr="000C1A5F">
        <w:rPr>
          <w:rFonts w:ascii="Arial" w:hAnsi="Arial" w:cs="Arial"/>
          <w:color w:val="000000"/>
          <w:sz w:val="20"/>
          <w:szCs w:val="20"/>
        </w:rPr>
        <w:t xml:space="preserve">The </w:t>
      </w:r>
      <w:r w:rsidR="00651620">
        <w:rPr>
          <w:rFonts w:ascii="Arial" w:hAnsi="Arial" w:cs="Arial"/>
          <w:color w:val="000000"/>
          <w:sz w:val="20"/>
          <w:szCs w:val="20"/>
        </w:rPr>
        <w:t>d</w:t>
      </w:r>
      <w:r w:rsidR="000731BF" w:rsidRPr="000C1A5F">
        <w:rPr>
          <w:rFonts w:ascii="Arial" w:hAnsi="Arial" w:cs="Arial"/>
          <w:color w:val="000000"/>
          <w:sz w:val="20"/>
          <w:szCs w:val="20"/>
        </w:rPr>
        <w:t>epartment</w:t>
      </w:r>
      <w:r w:rsidR="00651620">
        <w:rPr>
          <w:rFonts w:ascii="Arial" w:hAnsi="Arial" w:cs="Arial"/>
          <w:color w:val="000000"/>
          <w:sz w:val="20"/>
          <w:szCs w:val="20"/>
        </w:rPr>
        <w:t>’s</w:t>
      </w:r>
      <w:r w:rsidRPr="000C1A5F">
        <w:rPr>
          <w:rFonts w:ascii="Arial" w:hAnsi="Arial" w:cs="Arial"/>
          <w:color w:val="000000"/>
          <w:sz w:val="20"/>
          <w:szCs w:val="20"/>
        </w:rPr>
        <w:t xml:space="preserve"> Protocol and International Engagement </w:t>
      </w:r>
      <w:r w:rsidR="00651620">
        <w:rPr>
          <w:rFonts w:ascii="Arial" w:hAnsi="Arial" w:cs="Arial"/>
          <w:color w:val="000000"/>
          <w:sz w:val="20"/>
          <w:szCs w:val="20"/>
        </w:rPr>
        <w:t xml:space="preserve">team worked with </w:t>
      </w:r>
      <w:r w:rsidRPr="000C1A5F">
        <w:rPr>
          <w:rFonts w:ascii="Arial" w:hAnsi="Arial" w:cs="Arial"/>
          <w:color w:val="000000"/>
          <w:sz w:val="20"/>
          <w:szCs w:val="20"/>
        </w:rPr>
        <w:t xml:space="preserve">Multicultural Affairs Queensland to deliver this </w:t>
      </w:r>
      <w:r w:rsidR="00651620">
        <w:rPr>
          <w:rFonts w:ascii="Arial" w:hAnsi="Arial" w:cs="Arial"/>
          <w:color w:val="000000"/>
          <w:sz w:val="20"/>
          <w:szCs w:val="20"/>
        </w:rPr>
        <w:t>r</w:t>
      </w:r>
      <w:r w:rsidRPr="000C1A5F">
        <w:rPr>
          <w:rFonts w:ascii="Arial" w:hAnsi="Arial" w:cs="Arial"/>
          <w:color w:val="000000"/>
          <w:sz w:val="20"/>
          <w:szCs w:val="20"/>
        </w:rPr>
        <w:t xml:space="preserve">eception. </w:t>
      </w:r>
      <w:r w:rsidR="000731BF" w:rsidRPr="000C1A5F">
        <w:rPr>
          <w:rFonts w:ascii="Arial" w:hAnsi="Arial" w:cs="Arial"/>
          <w:color w:val="000000"/>
          <w:sz w:val="20"/>
          <w:szCs w:val="20"/>
        </w:rPr>
        <w:t xml:space="preserve">DPC </w:t>
      </w:r>
      <w:r w:rsidRPr="000C1A5F">
        <w:rPr>
          <w:rFonts w:ascii="Arial" w:hAnsi="Arial" w:cs="Arial"/>
          <w:color w:val="000000"/>
          <w:sz w:val="20"/>
          <w:szCs w:val="20"/>
        </w:rPr>
        <w:t>also coordinated a ‘</w:t>
      </w:r>
      <w:r w:rsidR="00651620">
        <w:rPr>
          <w:rFonts w:ascii="Arial" w:hAnsi="Arial" w:cs="Arial"/>
          <w:color w:val="000000"/>
          <w:sz w:val="20"/>
          <w:szCs w:val="20"/>
        </w:rPr>
        <w:t>c</w:t>
      </w:r>
      <w:r w:rsidRPr="000C1A5F">
        <w:rPr>
          <w:rFonts w:ascii="Arial" w:hAnsi="Arial" w:cs="Arial"/>
          <w:color w:val="000000"/>
          <w:sz w:val="20"/>
          <w:szCs w:val="20"/>
        </w:rPr>
        <w:t xml:space="preserve">ondolence </w:t>
      </w:r>
      <w:r w:rsidR="00651620">
        <w:rPr>
          <w:rFonts w:ascii="Arial" w:hAnsi="Arial" w:cs="Arial"/>
          <w:color w:val="000000"/>
          <w:sz w:val="20"/>
          <w:szCs w:val="20"/>
        </w:rPr>
        <w:t>b</w:t>
      </w:r>
      <w:r w:rsidRPr="000C1A5F">
        <w:rPr>
          <w:rFonts w:ascii="Arial" w:hAnsi="Arial" w:cs="Arial"/>
          <w:color w:val="000000"/>
          <w:sz w:val="20"/>
          <w:szCs w:val="20"/>
        </w:rPr>
        <w:t xml:space="preserve">ook’ for Queensland public servants and the community to share their messages of support. </w:t>
      </w:r>
      <w:r w:rsidR="00AE560E" w:rsidRPr="001C2525">
        <w:rPr>
          <w:rFonts w:ascii="Arial" w:hAnsi="Arial" w:cs="Arial"/>
          <w:color w:val="000000"/>
          <w:sz w:val="20"/>
          <w:szCs w:val="20"/>
        </w:rPr>
        <w:t>Guests were also given the opportunity to contribute during the reception. The Premier presented the condolence book – complete with many moving reflections to honour and uplift our treasured international ally – to Hon. Dame Annette King, New Zealand High Commissioner to Australia.</w:t>
      </w:r>
      <w:r w:rsidR="00687E6F" w:rsidRPr="001C2525">
        <w:rPr>
          <w:rFonts w:ascii="Arial" w:hAnsi="Arial" w:cs="Arial"/>
          <w:color w:val="000000"/>
          <w:sz w:val="20"/>
          <w:szCs w:val="20"/>
        </w:rPr>
        <w:br w:type="page"/>
      </w:r>
    </w:p>
    <w:p w14:paraId="37CFD7D8" w14:textId="3E35A79A" w:rsidR="004503D4" w:rsidRPr="004F4D1B" w:rsidRDefault="002D7C1F" w:rsidP="004503D4">
      <w:pPr>
        <w:spacing w:after="0"/>
        <w:rPr>
          <w:rFonts w:ascii="Arial" w:hAnsi="Arial" w:cs="Arial"/>
          <w:color w:val="C00000"/>
          <w:sz w:val="18"/>
          <w:szCs w:val="18"/>
          <w:u w:val="single"/>
        </w:rPr>
      </w:pPr>
      <w:r w:rsidRPr="004F4D1B">
        <w:rPr>
          <w:rFonts w:ascii="Arial" w:hAnsi="Arial" w:cs="Arial"/>
          <w:b/>
          <w:color w:val="C00000"/>
          <w:sz w:val="28"/>
          <w:szCs w:val="28"/>
        </w:rPr>
        <w:lastRenderedPageBreak/>
        <w:t>Priority area 1: Culturally responsive government</w:t>
      </w:r>
    </w:p>
    <w:p w14:paraId="2FA97B1C" w14:textId="7D2244ED" w:rsidR="00220FA3" w:rsidRPr="004F4D1B" w:rsidRDefault="002D7C1F" w:rsidP="004503D4">
      <w:pPr>
        <w:spacing w:after="0"/>
        <w:rPr>
          <w:rFonts w:ascii="Arial" w:hAnsi="Arial" w:cs="Arial"/>
          <w:b/>
          <w:color w:val="C00000"/>
        </w:rPr>
      </w:pPr>
      <w:r w:rsidRPr="004F4D1B">
        <w:rPr>
          <w:rFonts w:ascii="Arial" w:hAnsi="Arial" w:cs="Arial"/>
          <w:b/>
          <w:color w:val="C00000"/>
        </w:rPr>
        <w:t>Outcome: A productive, culturally capable and diverse workforce</w:t>
      </w:r>
    </w:p>
    <w:p w14:paraId="7A7E7D3A" w14:textId="77777777" w:rsidR="009D1E18" w:rsidRPr="00667B49" w:rsidRDefault="009D1E18" w:rsidP="004503D4">
      <w:pPr>
        <w:spacing w:after="0"/>
        <w:rPr>
          <w:rFonts w:ascii="Arial" w:hAnsi="Arial" w:cs="Arial"/>
          <w:color w:val="0563C1" w:themeColor="hyperlink"/>
          <w:sz w:val="18"/>
          <w:szCs w:val="18"/>
          <w:u w:val="single"/>
        </w:rPr>
      </w:pPr>
    </w:p>
    <w:tbl>
      <w:tblPr>
        <w:tblStyle w:val="TableGrid"/>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392"/>
        <w:gridCol w:w="1559"/>
        <w:gridCol w:w="1135"/>
        <w:gridCol w:w="1559"/>
        <w:gridCol w:w="5303"/>
      </w:tblGrid>
      <w:tr w:rsidR="00AA0F61" w:rsidRPr="00AA0F61" w14:paraId="3D64E69A" w14:textId="77777777" w:rsidTr="00ED5386">
        <w:tc>
          <w:tcPr>
            <w:tcW w:w="1574" w:type="pct"/>
          </w:tcPr>
          <w:p w14:paraId="7C7146A7" w14:textId="76D2F5E2" w:rsidR="00AA0F61" w:rsidRPr="00AA0F61" w:rsidRDefault="00AA0F61" w:rsidP="00A32BFC">
            <w:pPr>
              <w:autoSpaceDE w:val="0"/>
              <w:autoSpaceDN w:val="0"/>
              <w:adjustRightInd w:val="0"/>
              <w:spacing w:after="120"/>
              <w:rPr>
                <w:rFonts w:ascii="Arial" w:hAnsi="Arial" w:cs="Arial"/>
                <w:b/>
                <w:sz w:val="18"/>
                <w:szCs w:val="18"/>
              </w:rPr>
            </w:pPr>
            <w:r>
              <w:rPr>
                <w:rFonts w:ascii="Arial" w:hAnsi="Arial" w:cs="Arial"/>
                <w:b/>
                <w:sz w:val="18"/>
                <w:szCs w:val="18"/>
              </w:rPr>
              <w:t>Action</w:t>
            </w:r>
          </w:p>
        </w:tc>
        <w:tc>
          <w:tcPr>
            <w:tcW w:w="559" w:type="pct"/>
          </w:tcPr>
          <w:p w14:paraId="20B07639" w14:textId="56FB023C" w:rsidR="00AA0F61" w:rsidRPr="00AA0F61" w:rsidRDefault="00AA0F61" w:rsidP="00A32BFC">
            <w:pPr>
              <w:autoSpaceDE w:val="0"/>
              <w:autoSpaceDN w:val="0"/>
              <w:adjustRightInd w:val="0"/>
              <w:spacing w:after="120"/>
              <w:rPr>
                <w:rFonts w:ascii="Arial" w:hAnsi="Arial" w:cs="Arial"/>
                <w:b/>
                <w:sz w:val="18"/>
                <w:szCs w:val="18"/>
              </w:rPr>
            </w:pPr>
            <w:r>
              <w:rPr>
                <w:rFonts w:ascii="Arial" w:hAnsi="Arial" w:cs="Arial"/>
                <w:b/>
                <w:sz w:val="18"/>
                <w:szCs w:val="18"/>
              </w:rPr>
              <w:t>Lead</w:t>
            </w:r>
          </w:p>
        </w:tc>
        <w:tc>
          <w:tcPr>
            <w:tcW w:w="407" w:type="pct"/>
          </w:tcPr>
          <w:p w14:paraId="2CB41E6F" w14:textId="1B76BEF9" w:rsidR="00AA0F61" w:rsidRPr="00AA0F61" w:rsidRDefault="00AA0F61" w:rsidP="00A32BFC">
            <w:pPr>
              <w:autoSpaceDE w:val="0"/>
              <w:autoSpaceDN w:val="0"/>
              <w:adjustRightInd w:val="0"/>
              <w:spacing w:after="120"/>
              <w:rPr>
                <w:rFonts w:ascii="Arial" w:hAnsi="Arial" w:cs="Arial"/>
                <w:b/>
                <w:sz w:val="18"/>
                <w:szCs w:val="18"/>
              </w:rPr>
            </w:pPr>
            <w:r>
              <w:rPr>
                <w:rFonts w:ascii="Arial" w:hAnsi="Arial" w:cs="Arial"/>
                <w:b/>
                <w:sz w:val="18"/>
                <w:szCs w:val="18"/>
              </w:rPr>
              <w:t>Timeframe</w:t>
            </w:r>
          </w:p>
        </w:tc>
        <w:tc>
          <w:tcPr>
            <w:tcW w:w="559" w:type="pct"/>
          </w:tcPr>
          <w:p w14:paraId="150044DF" w14:textId="63C6B9BE" w:rsidR="001D013F" w:rsidRPr="00E37AED" w:rsidRDefault="001D013F" w:rsidP="00E37AED">
            <w:pPr>
              <w:autoSpaceDE w:val="0"/>
              <w:autoSpaceDN w:val="0"/>
              <w:adjustRightInd w:val="0"/>
              <w:spacing w:after="120"/>
              <w:rPr>
                <w:rFonts w:ascii="Arial" w:hAnsi="Arial" w:cs="Arial"/>
                <w:b/>
                <w:sz w:val="18"/>
                <w:szCs w:val="18"/>
              </w:rPr>
            </w:pPr>
            <w:r>
              <w:rPr>
                <w:rFonts w:ascii="Arial" w:hAnsi="Arial" w:cs="Arial"/>
                <w:b/>
                <w:sz w:val="18"/>
                <w:szCs w:val="18"/>
              </w:rPr>
              <w:t>Progress s</w:t>
            </w:r>
            <w:r w:rsidR="00AA0F61">
              <w:rPr>
                <w:rFonts w:ascii="Arial" w:hAnsi="Arial" w:cs="Arial"/>
                <w:b/>
                <w:sz w:val="18"/>
                <w:szCs w:val="18"/>
              </w:rPr>
              <w:t>tatus</w:t>
            </w:r>
          </w:p>
        </w:tc>
        <w:tc>
          <w:tcPr>
            <w:tcW w:w="1902" w:type="pct"/>
          </w:tcPr>
          <w:p w14:paraId="465EC97F" w14:textId="2176C094" w:rsidR="00AA0F61" w:rsidRPr="00AA0F61" w:rsidRDefault="001D013F" w:rsidP="001D013F">
            <w:pPr>
              <w:autoSpaceDE w:val="0"/>
              <w:autoSpaceDN w:val="0"/>
              <w:adjustRightInd w:val="0"/>
              <w:spacing w:after="120"/>
              <w:rPr>
                <w:rFonts w:ascii="Arial" w:hAnsi="Arial" w:cs="Arial"/>
                <w:b/>
                <w:sz w:val="18"/>
                <w:szCs w:val="18"/>
              </w:rPr>
            </w:pPr>
            <w:r w:rsidRPr="001D013F">
              <w:rPr>
                <w:rFonts w:ascii="Arial" w:hAnsi="Arial" w:cs="Arial"/>
                <w:b/>
                <w:sz w:val="18"/>
                <w:szCs w:val="18"/>
              </w:rPr>
              <w:t>Achievements and outcomes</w:t>
            </w:r>
          </w:p>
        </w:tc>
      </w:tr>
      <w:tr w:rsidR="002D7C1F" w:rsidRPr="00667B49" w14:paraId="707D3925" w14:textId="77777777" w:rsidTr="00ED5386">
        <w:tc>
          <w:tcPr>
            <w:tcW w:w="1574" w:type="pct"/>
          </w:tcPr>
          <w:p w14:paraId="398E4420" w14:textId="77777777" w:rsidR="002D7C1F" w:rsidRPr="00667B49" w:rsidRDefault="002D7C1F" w:rsidP="00A32BFC">
            <w:pPr>
              <w:autoSpaceDE w:val="0"/>
              <w:autoSpaceDN w:val="0"/>
              <w:adjustRightInd w:val="0"/>
              <w:spacing w:after="120"/>
              <w:rPr>
                <w:rFonts w:ascii="Arial" w:hAnsi="Arial" w:cs="Arial"/>
                <w:sz w:val="18"/>
                <w:szCs w:val="18"/>
              </w:rPr>
            </w:pPr>
            <w:r w:rsidRPr="00667B49">
              <w:rPr>
                <w:rFonts w:ascii="Arial" w:hAnsi="Arial" w:cs="Arial"/>
                <w:sz w:val="18"/>
                <w:szCs w:val="18"/>
              </w:rPr>
              <w:t>Deliver on the Public Service Commission 2022 foundation non-English speaking background diversity targets for the Queensland Public Sector.</w:t>
            </w:r>
          </w:p>
        </w:tc>
        <w:tc>
          <w:tcPr>
            <w:tcW w:w="559" w:type="pct"/>
          </w:tcPr>
          <w:p w14:paraId="21D84D07" w14:textId="77777777" w:rsidR="002D7C1F" w:rsidRPr="00667B49" w:rsidRDefault="002D7C1F" w:rsidP="00A32BFC">
            <w:pPr>
              <w:autoSpaceDE w:val="0"/>
              <w:autoSpaceDN w:val="0"/>
              <w:adjustRightInd w:val="0"/>
              <w:spacing w:after="120"/>
              <w:rPr>
                <w:rFonts w:ascii="Arial" w:hAnsi="Arial" w:cs="Arial"/>
                <w:sz w:val="18"/>
                <w:szCs w:val="18"/>
              </w:rPr>
            </w:pPr>
            <w:r w:rsidRPr="00667B49">
              <w:rPr>
                <w:rFonts w:ascii="Arial" w:hAnsi="Arial" w:cs="Arial"/>
                <w:sz w:val="18"/>
                <w:szCs w:val="18"/>
              </w:rPr>
              <w:t>All departments</w:t>
            </w:r>
          </w:p>
        </w:tc>
        <w:tc>
          <w:tcPr>
            <w:tcW w:w="407" w:type="pct"/>
          </w:tcPr>
          <w:p w14:paraId="020FD160" w14:textId="77777777" w:rsidR="002D7C1F" w:rsidRPr="00667B49" w:rsidRDefault="002D7C1F" w:rsidP="00A32BFC">
            <w:pPr>
              <w:autoSpaceDE w:val="0"/>
              <w:autoSpaceDN w:val="0"/>
              <w:adjustRightInd w:val="0"/>
              <w:spacing w:after="120"/>
              <w:rPr>
                <w:rFonts w:ascii="Arial" w:hAnsi="Arial" w:cs="Arial"/>
                <w:sz w:val="18"/>
                <w:szCs w:val="18"/>
              </w:rPr>
            </w:pPr>
            <w:r w:rsidRPr="00667B49">
              <w:rPr>
                <w:rFonts w:ascii="Arial" w:hAnsi="Arial" w:cs="Arial"/>
                <w:sz w:val="18"/>
                <w:szCs w:val="18"/>
              </w:rPr>
              <w:t>2016–19</w:t>
            </w:r>
          </w:p>
        </w:tc>
        <w:tc>
          <w:tcPr>
            <w:tcW w:w="559" w:type="pct"/>
          </w:tcPr>
          <w:p w14:paraId="7FD6B9E2" w14:textId="77777777" w:rsidR="002D7C1F" w:rsidRPr="00B8133B" w:rsidRDefault="002D7C1F" w:rsidP="00B8133B">
            <w:pPr>
              <w:autoSpaceDE w:val="0"/>
              <w:autoSpaceDN w:val="0"/>
              <w:adjustRightInd w:val="0"/>
              <w:spacing w:after="120"/>
              <w:rPr>
                <w:rFonts w:ascii="Arial" w:hAnsi="Arial" w:cs="Arial"/>
                <w:sz w:val="18"/>
                <w:szCs w:val="18"/>
              </w:rPr>
            </w:pPr>
            <w:r w:rsidRPr="00B8133B">
              <w:rPr>
                <w:rFonts w:ascii="Arial" w:eastAsiaTheme="minorHAnsi" w:hAnsi="Arial" w:cs="Arial"/>
                <w:sz w:val="18"/>
                <w:szCs w:val="18"/>
              </w:rPr>
              <w:t>On Track</w:t>
            </w:r>
          </w:p>
          <w:p w14:paraId="1AD4A213" w14:textId="77777777" w:rsidR="005830D3" w:rsidRPr="00667B49" w:rsidRDefault="005830D3" w:rsidP="005830D3">
            <w:pPr>
              <w:autoSpaceDE w:val="0"/>
              <w:autoSpaceDN w:val="0"/>
              <w:adjustRightInd w:val="0"/>
              <w:spacing w:after="120"/>
              <w:rPr>
                <w:rFonts w:ascii="Arial" w:hAnsi="Arial" w:cs="Arial"/>
                <w:sz w:val="18"/>
                <w:szCs w:val="18"/>
              </w:rPr>
            </w:pPr>
          </w:p>
          <w:p w14:paraId="2D7D3637" w14:textId="77777777" w:rsidR="005830D3" w:rsidRPr="00667B49" w:rsidRDefault="005830D3" w:rsidP="005830D3">
            <w:pPr>
              <w:autoSpaceDE w:val="0"/>
              <w:autoSpaceDN w:val="0"/>
              <w:adjustRightInd w:val="0"/>
              <w:spacing w:after="120"/>
              <w:rPr>
                <w:rFonts w:ascii="Arial" w:hAnsi="Arial" w:cs="Arial"/>
                <w:sz w:val="18"/>
                <w:szCs w:val="18"/>
              </w:rPr>
            </w:pPr>
          </w:p>
          <w:p w14:paraId="33DFFC75" w14:textId="2EF050C6" w:rsidR="00A05737" w:rsidRPr="00667B49" w:rsidRDefault="00A05737" w:rsidP="005830D3">
            <w:pPr>
              <w:autoSpaceDE w:val="0"/>
              <w:autoSpaceDN w:val="0"/>
              <w:adjustRightInd w:val="0"/>
              <w:spacing w:after="120"/>
              <w:rPr>
                <w:rFonts w:ascii="Arial" w:hAnsi="Arial" w:cs="Arial"/>
                <w:sz w:val="18"/>
                <w:szCs w:val="18"/>
              </w:rPr>
            </w:pPr>
          </w:p>
        </w:tc>
        <w:tc>
          <w:tcPr>
            <w:tcW w:w="1902" w:type="pct"/>
          </w:tcPr>
          <w:p w14:paraId="38D8C68C" w14:textId="77777777" w:rsidR="007F5B87" w:rsidRDefault="00ED7D9F" w:rsidP="00ED7D9F">
            <w:pPr>
              <w:autoSpaceDE w:val="0"/>
              <w:autoSpaceDN w:val="0"/>
              <w:adjustRightInd w:val="0"/>
              <w:spacing w:after="120"/>
              <w:rPr>
                <w:rFonts w:ascii="Arial" w:hAnsi="Arial" w:cs="Arial"/>
                <w:sz w:val="18"/>
                <w:szCs w:val="18"/>
              </w:rPr>
            </w:pPr>
            <w:r w:rsidRPr="00B8133B">
              <w:rPr>
                <w:rFonts w:ascii="Arial" w:eastAsiaTheme="minorHAnsi" w:hAnsi="Arial" w:cs="Arial"/>
                <w:sz w:val="18"/>
                <w:szCs w:val="18"/>
              </w:rPr>
              <w:t xml:space="preserve">The Leadership Board </w:t>
            </w:r>
            <w:r>
              <w:rPr>
                <w:rFonts w:ascii="Arial" w:hAnsi="Arial" w:cs="Arial"/>
                <w:sz w:val="18"/>
                <w:szCs w:val="18"/>
              </w:rPr>
              <w:t xml:space="preserve">has committed that by 2022, 10% of </w:t>
            </w:r>
            <w:r w:rsidRPr="00B8133B">
              <w:rPr>
                <w:rFonts w:ascii="Arial" w:eastAsiaTheme="minorHAnsi" w:hAnsi="Arial" w:cs="Arial"/>
                <w:sz w:val="18"/>
                <w:szCs w:val="18"/>
              </w:rPr>
              <w:t>Leadership Board agenc</w:t>
            </w:r>
            <w:r>
              <w:rPr>
                <w:rFonts w:ascii="Arial" w:eastAsiaTheme="minorHAnsi" w:hAnsi="Arial" w:cs="Arial"/>
                <w:sz w:val="18"/>
                <w:szCs w:val="18"/>
              </w:rPr>
              <w:t>ies</w:t>
            </w:r>
            <w:r>
              <w:rPr>
                <w:rFonts w:ascii="Arial" w:hAnsi="Arial" w:cs="Arial"/>
                <w:sz w:val="18"/>
                <w:szCs w:val="18"/>
              </w:rPr>
              <w:t>’ workers will be</w:t>
            </w:r>
            <w:r w:rsidRPr="00B8133B">
              <w:rPr>
                <w:rFonts w:ascii="Arial" w:eastAsiaTheme="minorHAnsi" w:hAnsi="Arial" w:cs="Arial"/>
                <w:sz w:val="18"/>
                <w:szCs w:val="18"/>
              </w:rPr>
              <w:t xml:space="preserve"> from non-English speaking backgrounds</w:t>
            </w:r>
            <w:r>
              <w:rPr>
                <w:rFonts w:ascii="Arial" w:hAnsi="Arial" w:cs="Arial"/>
                <w:sz w:val="18"/>
                <w:szCs w:val="18"/>
              </w:rPr>
              <w:t xml:space="preserve">. </w:t>
            </w:r>
          </w:p>
          <w:p w14:paraId="3BEC242C" w14:textId="7997F9C2" w:rsidR="007F5B87" w:rsidRDefault="007F5B87" w:rsidP="00ED7D9F">
            <w:pPr>
              <w:autoSpaceDE w:val="0"/>
              <w:autoSpaceDN w:val="0"/>
              <w:adjustRightInd w:val="0"/>
              <w:spacing w:after="120"/>
              <w:rPr>
                <w:rFonts w:ascii="Arial" w:hAnsi="Arial" w:cs="Arial"/>
                <w:sz w:val="18"/>
                <w:szCs w:val="18"/>
              </w:rPr>
            </w:pPr>
            <w:r>
              <w:rPr>
                <w:rFonts w:ascii="Arial" w:hAnsi="Arial" w:cs="Arial"/>
                <w:sz w:val="18"/>
                <w:szCs w:val="18"/>
              </w:rPr>
              <w:t>Minimum Obligatory Human Resource (MOHRI) data at 30 June 2019 reports the:</w:t>
            </w:r>
          </w:p>
          <w:p w14:paraId="05C7D0F2" w14:textId="5F70B92C" w:rsidR="00ED7D9F" w:rsidRDefault="007F5B87" w:rsidP="00892211">
            <w:pPr>
              <w:pStyle w:val="ListParagraph"/>
              <w:numPr>
                <w:ilvl w:val="0"/>
                <w:numId w:val="7"/>
              </w:numPr>
              <w:autoSpaceDE w:val="0"/>
              <w:autoSpaceDN w:val="0"/>
              <w:adjustRightInd w:val="0"/>
              <w:spacing w:after="120"/>
              <w:rPr>
                <w:rFonts w:ascii="Arial" w:hAnsi="Arial" w:cs="Arial"/>
                <w:sz w:val="18"/>
                <w:szCs w:val="18"/>
              </w:rPr>
            </w:pPr>
            <w:r w:rsidRPr="007F5B87">
              <w:rPr>
                <w:rFonts w:ascii="Arial" w:hAnsi="Arial" w:cs="Arial"/>
                <w:sz w:val="18"/>
                <w:szCs w:val="18"/>
              </w:rPr>
              <w:t>o</w:t>
            </w:r>
            <w:r w:rsidR="0032301A" w:rsidRPr="007F5B87">
              <w:rPr>
                <w:rFonts w:ascii="Arial" w:hAnsi="Arial" w:cs="Arial"/>
                <w:sz w:val="18"/>
                <w:szCs w:val="18"/>
              </w:rPr>
              <w:t xml:space="preserve">verall (aggregated) result for </w:t>
            </w:r>
            <w:r w:rsidRPr="007F5B87">
              <w:rPr>
                <w:rFonts w:ascii="Arial" w:hAnsi="Arial" w:cs="Arial"/>
                <w:sz w:val="18"/>
                <w:szCs w:val="18"/>
              </w:rPr>
              <w:t>L</w:t>
            </w:r>
            <w:r w:rsidR="0032301A" w:rsidRPr="007F5B87">
              <w:rPr>
                <w:rFonts w:ascii="Arial" w:hAnsi="Arial" w:cs="Arial"/>
                <w:sz w:val="18"/>
                <w:szCs w:val="18"/>
              </w:rPr>
              <w:t xml:space="preserve">eadership Board agencies was </w:t>
            </w:r>
            <w:r w:rsidR="00FE275D" w:rsidRPr="007F5B87">
              <w:rPr>
                <w:rFonts w:ascii="Arial" w:hAnsi="Arial" w:cs="Arial"/>
                <w:sz w:val="18"/>
                <w:szCs w:val="18"/>
              </w:rPr>
              <w:t>10</w:t>
            </w:r>
            <w:r w:rsidR="0032301A" w:rsidRPr="007F5B87">
              <w:rPr>
                <w:rFonts w:ascii="Arial" w:hAnsi="Arial" w:cs="Arial"/>
                <w:sz w:val="18"/>
                <w:szCs w:val="18"/>
              </w:rPr>
              <w:t>%</w:t>
            </w:r>
          </w:p>
          <w:p w14:paraId="027CBCB5" w14:textId="7B387479" w:rsidR="007F5B87" w:rsidRDefault="007F5B87" w:rsidP="00892211">
            <w:pPr>
              <w:pStyle w:val="ListParagraph"/>
              <w:numPr>
                <w:ilvl w:val="0"/>
                <w:numId w:val="7"/>
              </w:numPr>
              <w:autoSpaceDE w:val="0"/>
              <w:autoSpaceDN w:val="0"/>
              <w:adjustRightInd w:val="0"/>
              <w:spacing w:after="120"/>
              <w:rPr>
                <w:rFonts w:ascii="Arial" w:hAnsi="Arial" w:cs="Arial"/>
                <w:sz w:val="18"/>
                <w:szCs w:val="18"/>
              </w:rPr>
            </w:pPr>
            <w:r>
              <w:rPr>
                <w:rFonts w:ascii="Arial" w:hAnsi="Arial" w:cs="Arial"/>
                <w:sz w:val="18"/>
                <w:szCs w:val="18"/>
              </w:rPr>
              <w:t>result for the Public Service Commission was 6.76%</w:t>
            </w:r>
          </w:p>
          <w:p w14:paraId="727BE1CC" w14:textId="77777777" w:rsidR="00E90622" w:rsidRDefault="007F5B87" w:rsidP="00892211">
            <w:pPr>
              <w:pStyle w:val="ListParagraph"/>
              <w:numPr>
                <w:ilvl w:val="0"/>
                <w:numId w:val="7"/>
              </w:numPr>
              <w:autoSpaceDE w:val="0"/>
              <w:autoSpaceDN w:val="0"/>
              <w:adjustRightInd w:val="0"/>
              <w:spacing w:after="120"/>
              <w:rPr>
                <w:rFonts w:ascii="Arial" w:hAnsi="Arial" w:cs="Arial"/>
                <w:sz w:val="18"/>
                <w:szCs w:val="18"/>
              </w:rPr>
            </w:pPr>
            <w:r>
              <w:rPr>
                <w:rFonts w:ascii="Arial" w:hAnsi="Arial" w:cs="Arial"/>
                <w:sz w:val="18"/>
                <w:szCs w:val="18"/>
              </w:rPr>
              <w:t>result for the Department of the Premier and Cabinet is 12.74%</w:t>
            </w:r>
            <w:r w:rsidR="00E90622">
              <w:rPr>
                <w:rFonts w:ascii="Arial" w:hAnsi="Arial" w:cs="Arial"/>
                <w:sz w:val="18"/>
                <w:szCs w:val="18"/>
              </w:rPr>
              <w:t xml:space="preserve">. </w:t>
            </w:r>
          </w:p>
          <w:p w14:paraId="1C056458" w14:textId="2D5A359E" w:rsidR="007F5B87" w:rsidRPr="001B6BAA" w:rsidRDefault="007F5B87" w:rsidP="001B6BAA">
            <w:pPr>
              <w:autoSpaceDE w:val="0"/>
              <w:autoSpaceDN w:val="0"/>
              <w:adjustRightInd w:val="0"/>
              <w:spacing w:after="120"/>
              <w:rPr>
                <w:rFonts w:ascii="Arial" w:hAnsi="Arial" w:cs="Arial"/>
                <w:sz w:val="18"/>
                <w:szCs w:val="18"/>
              </w:rPr>
            </w:pPr>
            <w:r w:rsidRPr="001B6BAA">
              <w:rPr>
                <w:rFonts w:ascii="Arial" w:hAnsi="Arial" w:cs="Arial"/>
                <w:sz w:val="18"/>
                <w:szCs w:val="18"/>
              </w:rPr>
              <w:t xml:space="preserve">DPC </w:t>
            </w:r>
            <w:r w:rsidR="001B6BAA">
              <w:rPr>
                <w:rFonts w:ascii="Arial" w:hAnsi="Arial" w:cs="Arial"/>
                <w:sz w:val="18"/>
                <w:szCs w:val="18"/>
              </w:rPr>
              <w:t>will maintain its</w:t>
            </w:r>
            <w:r w:rsidRPr="001B6BAA">
              <w:rPr>
                <w:rFonts w:ascii="Arial" w:hAnsi="Arial" w:cs="Arial"/>
                <w:sz w:val="18"/>
                <w:szCs w:val="18"/>
              </w:rPr>
              <w:t xml:space="preserve"> </w:t>
            </w:r>
            <w:r w:rsidR="00892211">
              <w:rPr>
                <w:rFonts w:ascii="Arial" w:hAnsi="Arial" w:cs="Arial"/>
                <w:sz w:val="18"/>
                <w:szCs w:val="18"/>
              </w:rPr>
              <w:t xml:space="preserve">minimum and </w:t>
            </w:r>
            <w:r w:rsidRPr="001B6BAA">
              <w:rPr>
                <w:rFonts w:ascii="Arial" w:hAnsi="Arial" w:cs="Arial"/>
                <w:sz w:val="18"/>
                <w:szCs w:val="18"/>
              </w:rPr>
              <w:t>stretch targets (14% and 15% respectively) of staff with a non-English speaking background.</w:t>
            </w:r>
            <w:r w:rsidR="00E90622">
              <w:rPr>
                <w:rFonts w:ascii="Arial" w:hAnsi="Arial" w:cs="Arial"/>
                <w:sz w:val="18"/>
                <w:szCs w:val="18"/>
              </w:rPr>
              <w:t xml:space="preserve"> </w:t>
            </w:r>
          </w:p>
          <w:p w14:paraId="0110D2DE" w14:textId="77AF8123" w:rsidR="004F4D1B" w:rsidRDefault="004F4D1B" w:rsidP="00687E6F">
            <w:pPr>
              <w:autoSpaceDE w:val="0"/>
              <w:autoSpaceDN w:val="0"/>
              <w:adjustRightInd w:val="0"/>
              <w:spacing w:after="120"/>
              <w:rPr>
                <w:rFonts w:ascii="Arial" w:eastAsiaTheme="minorHAnsi" w:hAnsi="Arial" w:cs="Arial"/>
                <w:sz w:val="18"/>
                <w:szCs w:val="18"/>
              </w:rPr>
            </w:pPr>
            <w:r w:rsidRPr="004F4D1B">
              <w:rPr>
                <w:rFonts w:ascii="Arial" w:eastAsiaTheme="minorHAnsi" w:hAnsi="Arial" w:cs="Arial"/>
                <w:sz w:val="18"/>
                <w:szCs w:val="18"/>
              </w:rPr>
              <w:t>During the period 2016</w:t>
            </w:r>
            <w:r w:rsidR="00651620" w:rsidRPr="00667B49">
              <w:rPr>
                <w:rFonts w:ascii="Arial" w:hAnsi="Arial" w:cs="Arial"/>
                <w:sz w:val="18"/>
                <w:szCs w:val="18"/>
              </w:rPr>
              <w:t>–</w:t>
            </w:r>
            <w:r w:rsidRPr="004F4D1B">
              <w:rPr>
                <w:rFonts w:ascii="Arial" w:eastAsiaTheme="minorHAnsi" w:hAnsi="Arial" w:cs="Arial"/>
                <w:sz w:val="18"/>
                <w:szCs w:val="18"/>
              </w:rPr>
              <w:t>17 to 2018</w:t>
            </w:r>
            <w:r w:rsidR="00651620" w:rsidRPr="00667B49">
              <w:rPr>
                <w:rFonts w:ascii="Arial" w:hAnsi="Arial" w:cs="Arial"/>
                <w:sz w:val="18"/>
                <w:szCs w:val="18"/>
              </w:rPr>
              <w:t>–</w:t>
            </w:r>
            <w:r w:rsidRPr="004F4D1B">
              <w:rPr>
                <w:rFonts w:ascii="Arial" w:eastAsiaTheme="minorHAnsi" w:hAnsi="Arial" w:cs="Arial"/>
                <w:sz w:val="18"/>
                <w:szCs w:val="18"/>
              </w:rPr>
              <w:t>19, DPC has continuously exceeded the Public Service Commission (PSC) foundation target of 10% of staff from a non-English speaking background (NESB).</w:t>
            </w:r>
          </w:p>
          <w:p w14:paraId="77254A2E" w14:textId="15F593AF" w:rsidR="002D7C1F" w:rsidRPr="000C1A5F" w:rsidRDefault="002D7C1F" w:rsidP="00B8133B">
            <w:pPr>
              <w:rPr>
                <w:rFonts w:ascii="Arial" w:hAnsi="Arial" w:cs="Arial"/>
                <w:sz w:val="18"/>
                <w:szCs w:val="18"/>
              </w:rPr>
            </w:pPr>
            <w:r w:rsidRPr="0085321A">
              <w:rPr>
                <w:rFonts w:ascii="Arial" w:hAnsi="Arial" w:cs="Arial"/>
                <w:sz w:val="18"/>
                <w:szCs w:val="18"/>
              </w:rPr>
              <w:t>During 201</w:t>
            </w:r>
            <w:r w:rsidR="000C1A5F" w:rsidRPr="0085321A">
              <w:rPr>
                <w:rFonts w:ascii="Arial" w:hAnsi="Arial" w:cs="Arial"/>
                <w:sz w:val="18"/>
                <w:szCs w:val="18"/>
              </w:rPr>
              <w:t>8</w:t>
            </w:r>
            <w:r w:rsidR="00651620" w:rsidRPr="00667B49">
              <w:rPr>
                <w:rFonts w:ascii="Arial" w:hAnsi="Arial" w:cs="Arial"/>
                <w:sz w:val="18"/>
                <w:szCs w:val="18"/>
              </w:rPr>
              <w:t>–</w:t>
            </w:r>
            <w:r w:rsidRPr="0085321A">
              <w:rPr>
                <w:rFonts w:ascii="Arial" w:hAnsi="Arial" w:cs="Arial"/>
                <w:sz w:val="18"/>
                <w:szCs w:val="18"/>
              </w:rPr>
              <w:t>201</w:t>
            </w:r>
            <w:r w:rsidR="000C1A5F" w:rsidRPr="0085321A">
              <w:rPr>
                <w:rFonts w:ascii="Arial" w:hAnsi="Arial" w:cs="Arial"/>
                <w:sz w:val="18"/>
                <w:szCs w:val="18"/>
              </w:rPr>
              <w:t>9</w:t>
            </w:r>
            <w:r w:rsidRPr="0085321A">
              <w:rPr>
                <w:rFonts w:ascii="Arial" w:hAnsi="Arial" w:cs="Arial"/>
                <w:sz w:val="18"/>
                <w:szCs w:val="18"/>
              </w:rPr>
              <w:t xml:space="preserve"> DPC</w:t>
            </w:r>
            <w:r w:rsidRPr="000C1A5F">
              <w:rPr>
                <w:rFonts w:ascii="Arial" w:hAnsi="Arial" w:cs="Arial"/>
                <w:sz w:val="18"/>
                <w:szCs w:val="18"/>
              </w:rPr>
              <w:t xml:space="preserve"> implemented an employee engagement program of work to support an inclusive, respectful and socially responsible workforce. </w:t>
            </w:r>
            <w:r w:rsidR="00651620">
              <w:rPr>
                <w:rFonts w:ascii="Arial" w:hAnsi="Arial" w:cs="Arial"/>
                <w:sz w:val="18"/>
                <w:szCs w:val="18"/>
              </w:rPr>
              <w:t>The department:</w:t>
            </w:r>
            <w:r w:rsidR="00E37AED" w:rsidRPr="000C1A5F">
              <w:rPr>
                <w:rFonts w:ascii="Arial" w:hAnsi="Arial" w:cs="Arial"/>
                <w:sz w:val="18"/>
                <w:szCs w:val="18"/>
              </w:rPr>
              <w:t xml:space="preserve"> </w:t>
            </w:r>
          </w:p>
          <w:p w14:paraId="4F09F460" w14:textId="5FB62439" w:rsidR="00904488" w:rsidRPr="000C1A5F" w:rsidRDefault="00904488" w:rsidP="00B8133B">
            <w:pPr>
              <w:pStyle w:val="ListParagraph"/>
              <w:numPr>
                <w:ilvl w:val="0"/>
                <w:numId w:val="7"/>
              </w:numPr>
              <w:autoSpaceDE w:val="0"/>
              <w:autoSpaceDN w:val="0"/>
              <w:adjustRightInd w:val="0"/>
              <w:spacing w:after="120"/>
              <w:rPr>
                <w:rFonts w:ascii="Arial" w:hAnsi="Arial" w:cs="Arial"/>
                <w:sz w:val="18"/>
                <w:szCs w:val="18"/>
              </w:rPr>
            </w:pPr>
            <w:r w:rsidRPr="000C1A5F">
              <w:rPr>
                <w:rFonts w:ascii="Arial" w:hAnsi="Arial" w:cs="Arial"/>
                <w:sz w:val="18"/>
                <w:szCs w:val="18"/>
              </w:rPr>
              <w:t>posted “</w:t>
            </w:r>
            <w:r w:rsidR="00A3054D" w:rsidRPr="000C1A5F">
              <w:rPr>
                <w:rFonts w:ascii="Arial" w:hAnsi="Arial" w:cs="Arial"/>
                <w:sz w:val="18"/>
                <w:szCs w:val="18"/>
              </w:rPr>
              <w:t>A</w:t>
            </w:r>
            <w:r w:rsidRPr="000C1A5F">
              <w:rPr>
                <w:rFonts w:ascii="Arial" w:hAnsi="Arial" w:cs="Arial"/>
                <w:sz w:val="18"/>
                <w:szCs w:val="18"/>
              </w:rPr>
              <w:t xml:space="preserve">ll </w:t>
            </w:r>
            <w:r w:rsidR="00A3054D" w:rsidRPr="000C1A5F">
              <w:rPr>
                <w:rFonts w:ascii="Arial" w:hAnsi="Arial" w:cs="Arial"/>
                <w:sz w:val="18"/>
                <w:szCs w:val="18"/>
              </w:rPr>
              <w:t>V</w:t>
            </w:r>
            <w:r w:rsidRPr="000C1A5F">
              <w:rPr>
                <w:rFonts w:ascii="Arial" w:hAnsi="Arial" w:cs="Arial"/>
                <w:sz w:val="18"/>
                <w:szCs w:val="18"/>
              </w:rPr>
              <w:t>oices” employee profiles on the department’s int</w:t>
            </w:r>
            <w:r w:rsidR="004C145E" w:rsidRPr="000C1A5F">
              <w:rPr>
                <w:rFonts w:ascii="Arial" w:hAnsi="Arial" w:cs="Arial"/>
                <w:sz w:val="18"/>
                <w:szCs w:val="18"/>
              </w:rPr>
              <w:t>ra</w:t>
            </w:r>
            <w:r w:rsidRPr="000C1A5F">
              <w:rPr>
                <w:rFonts w:ascii="Arial" w:hAnsi="Arial" w:cs="Arial"/>
                <w:sz w:val="18"/>
                <w:szCs w:val="18"/>
              </w:rPr>
              <w:t>net site which provided employees from a range of different cultural backgrounds with the opportunity to share their stories and the unique perspectives they bring to DPC</w:t>
            </w:r>
          </w:p>
          <w:p w14:paraId="78F632F8" w14:textId="77777777" w:rsidR="00802BF3" w:rsidRPr="00E03250" w:rsidRDefault="00E37AED" w:rsidP="00206E77">
            <w:pPr>
              <w:pStyle w:val="ListParagraph"/>
              <w:numPr>
                <w:ilvl w:val="0"/>
                <w:numId w:val="7"/>
              </w:numPr>
              <w:autoSpaceDE w:val="0"/>
              <w:autoSpaceDN w:val="0"/>
              <w:adjustRightInd w:val="0"/>
              <w:spacing w:after="120"/>
              <w:rPr>
                <w:rFonts w:ascii="Arial" w:hAnsi="Arial" w:cs="Arial"/>
                <w:sz w:val="18"/>
                <w:szCs w:val="18"/>
              </w:rPr>
            </w:pPr>
            <w:r w:rsidRPr="000C1A5F">
              <w:rPr>
                <w:rFonts w:ascii="Arial" w:hAnsi="Arial" w:cs="Arial"/>
                <w:sz w:val="18"/>
                <w:szCs w:val="18"/>
              </w:rPr>
              <w:t>delivered</w:t>
            </w:r>
            <w:r w:rsidR="00904488" w:rsidRPr="000C1A5F">
              <w:rPr>
                <w:rFonts w:ascii="Arial" w:hAnsi="Arial" w:cs="Arial"/>
                <w:sz w:val="18"/>
                <w:szCs w:val="18"/>
              </w:rPr>
              <w:t xml:space="preserve"> </w:t>
            </w:r>
            <w:r w:rsidR="00A3054D" w:rsidRPr="000C1A5F">
              <w:rPr>
                <w:rFonts w:ascii="Arial" w:hAnsi="Arial" w:cs="Arial"/>
                <w:sz w:val="18"/>
                <w:szCs w:val="18"/>
              </w:rPr>
              <w:t>a range of internal activities, aligned to community events, commemorations and celebrations for Harmony Day and Multicultural month</w:t>
            </w:r>
          </w:p>
          <w:p w14:paraId="2545593D" w14:textId="1BDC1342" w:rsidR="002D7C1F" w:rsidRPr="00667B49" w:rsidRDefault="00802BF3" w:rsidP="00206E77">
            <w:pPr>
              <w:pStyle w:val="ListParagraph"/>
              <w:numPr>
                <w:ilvl w:val="0"/>
                <w:numId w:val="7"/>
              </w:numPr>
              <w:autoSpaceDE w:val="0"/>
              <w:autoSpaceDN w:val="0"/>
              <w:adjustRightInd w:val="0"/>
              <w:spacing w:after="120"/>
              <w:rPr>
                <w:rFonts w:ascii="Arial" w:hAnsi="Arial" w:cs="Arial"/>
                <w:sz w:val="18"/>
                <w:szCs w:val="18"/>
              </w:rPr>
            </w:pPr>
            <w:r>
              <w:rPr>
                <w:rFonts w:ascii="Arial" w:hAnsi="Arial" w:cs="Arial"/>
                <w:sz w:val="18"/>
                <w:szCs w:val="18"/>
              </w:rPr>
              <w:t>promoted a range of initiatives related to multiculturalism including Chinese New Year, international mother language day, and the luminous lantern parade.</w:t>
            </w:r>
          </w:p>
        </w:tc>
      </w:tr>
    </w:tbl>
    <w:p w14:paraId="368461BE" w14:textId="77777777" w:rsidR="00206E77" w:rsidRDefault="00206E77">
      <w:pPr>
        <w:rPr>
          <w:rFonts w:ascii="Arial" w:hAnsi="Arial" w:cs="Arial"/>
          <w:b/>
          <w:color w:val="00B0F0"/>
          <w:sz w:val="28"/>
          <w:szCs w:val="28"/>
        </w:rPr>
      </w:pPr>
      <w:r>
        <w:rPr>
          <w:rFonts w:ascii="Arial" w:hAnsi="Arial" w:cs="Arial"/>
          <w:b/>
          <w:color w:val="00B0F0"/>
          <w:sz w:val="28"/>
          <w:szCs w:val="28"/>
        </w:rPr>
        <w:br w:type="page"/>
      </w:r>
    </w:p>
    <w:p w14:paraId="68A2A484" w14:textId="7C391FC2" w:rsidR="002D7C1F" w:rsidRPr="00667B49" w:rsidRDefault="002D7C1F" w:rsidP="002D7C1F">
      <w:pPr>
        <w:autoSpaceDE w:val="0"/>
        <w:autoSpaceDN w:val="0"/>
        <w:adjustRightInd w:val="0"/>
        <w:spacing w:after="0" w:line="240" w:lineRule="auto"/>
        <w:rPr>
          <w:rFonts w:ascii="Arial" w:hAnsi="Arial" w:cs="Arial"/>
          <w:b/>
          <w:color w:val="00B0F0"/>
          <w:sz w:val="28"/>
          <w:szCs w:val="28"/>
        </w:rPr>
      </w:pPr>
      <w:r w:rsidRPr="00667B49">
        <w:rPr>
          <w:rFonts w:ascii="Arial" w:hAnsi="Arial" w:cs="Arial"/>
          <w:b/>
          <w:color w:val="00B0F0"/>
          <w:sz w:val="28"/>
          <w:szCs w:val="28"/>
        </w:rPr>
        <w:lastRenderedPageBreak/>
        <w:t>Priority area 2: Inclusive, harmonious and united communities</w:t>
      </w:r>
    </w:p>
    <w:p w14:paraId="65D1F17C" w14:textId="72A3CCF1" w:rsidR="002D7C1F" w:rsidRPr="00667B49" w:rsidRDefault="002D7C1F" w:rsidP="002D7C1F">
      <w:pPr>
        <w:autoSpaceDE w:val="0"/>
        <w:autoSpaceDN w:val="0"/>
        <w:adjustRightInd w:val="0"/>
        <w:spacing w:after="0" w:line="240" w:lineRule="auto"/>
        <w:rPr>
          <w:rFonts w:ascii="Arial" w:hAnsi="Arial" w:cs="Arial"/>
          <w:b/>
          <w:color w:val="00B0F0"/>
        </w:rPr>
      </w:pPr>
      <w:r w:rsidRPr="00667B49">
        <w:rPr>
          <w:rFonts w:ascii="Arial" w:hAnsi="Arial" w:cs="Arial"/>
          <w:b/>
          <w:color w:val="00B0F0"/>
        </w:rPr>
        <w:t xml:space="preserve">Outcome: Connected and resilient communities </w:t>
      </w:r>
    </w:p>
    <w:p w14:paraId="10FA28BF" w14:textId="77777777" w:rsidR="009D1E18" w:rsidRPr="00667B49" w:rsidRDefault="009D1E18" w:rsidP="002D7C1F">
      <w:pPr>
        <w:autoSpaceDE w:val="0"/>
        <w:autoSpaceDN w:val="0"/>
        <w:adjustRightInd w:val="0"/>
        <w:spacing w:after="0" w:line="240" w:lineRule="auto"/>
        <w:rPr>
          <w:rFonts w:ascii="Arial" w:hAnsi="Arial" w:cs="Arial"/>
          <w:b/>
          <w:color w:val="00B0F0"/>
        </w:rPr>
      </w:pPr>
    </w:p>
    <w:tbl>
      <w:tblPr>
        <w:tblStyle w:val="TableGrid"/>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531"/>
        <w:gridCol w:w="1417"/>
        <w:gridCol w:w="1135"/>
        <w:gridCol w:w="1559"/>
        <w:gridCol w:w="5306"/>
      </w:tblGrid>
      <w:tr w:rsidR="008F67C3" w:rsidRPr="001D013F" w14:paraId="50EBC660" w14:textId="77777777" w:rsidTr="00892211">
        <w:trPr>
          <w:trHeight w:val="164"/>
        </w:trPr>
        <w:tc>
          <w:tcPr>
            <w:tcW w:w="1624" w:type="pct"/>
          </w:tcPr>
          <w:p w14:paraId="68AB99CE" w14:textId="20E4BD4F" w:rsidR="001D013F" w:rsidRPr="001D013F" w:rsidRDefault="001D013F" w:rsidP="00A32BFC">
            <w:pPr>
              <w:autoSpaceDE w:val="0"/>
              <w:autoSpaceDN w:val="0"/>
              <w:adjustRightInd w:val="0"/>
              <w:spacing w:after="120"/>
              <w:rPr>
                <w:rFonts w:ascii="Arial" w:hAnsi="Arial" w:cs="Arial"/>
                <w:b/>
                <w:sz w:val="18"/>
                <w:szCs w:val="18"/>
              </w:rPr>
            </w:pPr>
            <w:r w:rsidRPr="001D013F">
              <w:rPr>
                <w:rFonts w:ascii="Arial" w:hAnsi="Arial" w:cs="Arial"/>
                <w:b/>
                <w:sz w:val="18"/>
                <w:szCs w:val="18"/>
              </w:rPr>
              <w:t>Action</w:t>
            </w:r>
          </w:p>
        </w:tc>
        <w:tc>
          <w:tcPr>
            <w:tcW w:w="508" w:type="pct"/>
          </w:tcPr>
          <w:p w14:paraId="1A385313" w14:textId="572A7C91" w:rsidR="001D013F" w:rsidRPr="001D013F" w:rsidRDefault="001D013F" w:rsidP="00A32BFC">
            <w:pPr>
              <w:autoSpaceDE w:val="0"/>
              <w:autoSpaceDN w:val="0"/>
              <w:adjustRightInd w:val="0"/>
              <w:spacing w:after="120"/>
              <w:rPr>
                <w:rFonts w:ascii="Arial" w:hAnsi="Arial" w:cs="Arial"/>
                <w:b/>
                <w:sz w:val="18"/>
                <w:szCs w:val="18"/>
              </w:rPr>
            </w:pPr>
            <w:r w:rsidRPr="001D013F">
              <w:rPr>
                <w:rFonts w:ascii="Arial" w:hAnsi="Arial" w:cs="Arial"/>
                <w:b/>
                <w:sz w:val="18"/>
                <w:szCs w:val="18"/>
              </w:rPr>
              <w:t>Lead</w:t>
            </w:r>
          </w:p>
        </w:tc>
        <w:tc>
          <w:tcPr>
            <w:tcW w:w="407" w:type="pct"/>
          </w:tcPr>
          <w:p w14:paraId="7DD7AE34" w14:textId="52AC3783" w:rsidR="001D013F" w:rsidRPr="001D013F" w:rsidRDefault="001D013F" w:rsidP="00A32BFC">
            <w:pPr>
              <w:autoSpaceDE w:val="0"/>
              <w:autoSpaceDN w:val="0"/>
              <w:adjustRightInd w:val="0"/>
              <w:spacing w:after="120"/>
              <w:rPr>
                <w:rFonts w:ascii="Arial" w:hAnsi="Arial" w:cs="Arial"/>
                <w:b/>
                <w:sz w:val="18"/>
                <w:szCs w:val="18"/>
              </w:rPr>
            </w:pPr>
            <w:r w:rsidRPr="001D013F">
              <w:rPr>
                <w:rFonts w:ascii="Arial" w:hAnsi="Arial" w:cs="Arial"/>
                <w:b/>
                <w:sz w:val="18"/>
                <w:szCs w:val="18"/>
              </w:rPr>
              <w:t>Time</w:t>
            </w:r>
            <w:r w:rsidR="00126629">
              <w:rPr>
                <w:rFonts w:ascii="Arial" w:hAnsi="Arial" w:cs="Arial"/>
                <w:b/>
                <w:sz w:val="18"/>
                <w:szCs w:val="18"/>
              </w:rPr>
              <w:t>fra</w:t>
            </w:r>
            <w:r w:rsidRPr="001D013F">
              <w:rPr>
                <w:rFonts w:ascii="Arial" w:hAnsi="Arial" w:cs="Arial"/>
                <w:b/>
                <w:sz w:val="18"/>
                <w:szCs w:val="18"/>
              </w:rPr>
              <w:t>me</w:t>
            </w:r>
          </w:p>
        </w:tc>
        <w:tc>
          <w:tcPr>
            <w:tcW w:w="559" w:type="pct"/>
          </w:tcPr>
          <w:p w14:paraId="56430AD5" w14:textId="63CF8606" w:rsidR="00B928AB" w:rsidRPr="00B928AB" w:rsidRDefault="00126629" w:rsidP="0091357F">
            <w:pPr>
              <w:autoSpaceDE w:val="0"/>
              <w:autoSpaceDN w:val="0"/>
              <w:adjustRightInd w:val="0"/>
              <w:spacing w:after="120"/>
              <w:rPr>
                <w:rFonts w:ascii="Arial" w:hAnsi="Arial" w:cs="Arial"/>
                <w:sz w:val="18"/>
                <w:szCs w:val="18"/>
              </w:rPr>
            </w:pPr>
            <w:r>
              <w:rPr>
                <w:rFonts w:ascii="Arial" w:hAnsi="Arial" w:cs="Arial"/>
                <w:b/>
                <w:sz w:val="18"/>
                <w:szCs w:val="18"/>
              </w:rPr>
              <w:t>Progress statu</w:t>
            </w:r>
            <w:r w:rsidR="0091357F">
              <w:rPr>
                <w:rFonts w:ascii="Arial" w:hAnsi="Arial" w:cs="Arial"/>
                <w:b/>
                <w:sz w:val="18"/>
                <w:szCs w:val="18"/>
              </w:rPr>
              <w:t>s</w:t>
            </w:r>
          </w:p>
        </w:tc>
        <w:tc>
          <w:tcPr>
            <w:tcW w:w="1902" w:type="pct"/>
          </w:tcPr>
          <w:p w14:paraId="650376A7" w14:textId="11C32308" w:rsidR="0091357F" w:rsidRPr="001D013F" w:rsidRDefault="001D013F" w:rsidP="001D013F">
            <w:pPr>
              <w:autoSpaceDE w:val="0"/>
              <w:autoSpaceDN w:val="0"/>
              <w:adjustRightInd w:val="0"/>
              <w:spacing w:after="120"/>
              <w:rPr>
                <w:rFonts w:ascii="Arial" w:hAnsi="Arial" w:cs="Arial"/>
                <w:b/>
                <w:sz w:val="18"/>
                <w:szCs w:val="18"/>
              </w:rPr>
            </w:pPr>
            <w:r w:rsidRPr="001D013F">
              <w:rPr>
                <w:rFonts w:ascii="Arial" w:hAnsi="Arial" w:cs="Arial"/>
                <w:b/>
                <w:sz w:val="18"/>
                <w:szCs w:val="18"/>
              </w:rPr>
              <w:t>Achievements and outcomes</w:t>
            </w:r>
          </w:p>
        </w:tc>
      </w:tr>
      <w:tr w:rsidR="004C145E" w:rsidRPr="00667B49" w14:paraId="75E88549" w14:textId="77777777" w:rsidTr="00892211">
        <w:trPr>
          <w:trHeight w:val="422"/>
        </w:trPr>
        <w:tc>
          <w:tcPr>
            <w:tcW w:w="1624" w:type="pct"/>
            <w:vMerge w:val="restart"/>
          </w:tcPr>
          <w:p w14:paraId="422A0554" w14:textId="77777777" w:rsidR="004C145E" w:rsidRPr="00667B49" w:rsidRDefault="004C145E" w:rsidP="00A32BFC">
            <w:pPr>
              <w:autoSpaceDE w:val="0"/>
              <w:autoSpaceDN w:val="0"/>
              <w:adjustRightInd w:val="0"/>
              <w:spacing w:after="120"/>
              <w:rPr>
                <w:rFonts w:ascii="Arial" w:hAnsi="Arial" w:cs="Arial"/>
                <w:sz w:val="18"/>
                <w:szCs w:val="18"/>
              </w:rPr>
            </w:pPr>
            <w:r w:rsidRPr="00667B49">
              <w:rPr>
                <w:rFonts w:ascii="Arial" w:hAnsi="Arial" w:cs="Arial"/>
                <w:sz w:val="18"/>
                <w:szCs w:val="18"/>
              </w:rPr>
              <w:t>Host receptions for multi-faith leaders and various culturally diverse communities to bridge community connections and promote harmony.</w:t>
            </w:r>
          </w:p>
          <w:p w14:paraId="611B34D7" w14:textId="77777777" w:rsidR="004C145E" w:rsidRPr="00667B49" w:rsidRDefault="004C145E" w:rsidP="00A32BFC">
            <w:pPr>
              <w:autoSpaceDE w:val="0"/>
              <w:autoSpaceDN w:val="0"/>
              <w:adjustRightInd w:val="0"/>
              <w:spacing w:after="120"/>
              <w:rPr>
                <w:rFonts w:ascii="Arial" w:hAnsi="Arial" w:cs="Arial"/>
                <w:sz w:val="18"/>
                <w:szCs w:val="18"/>
              </w:rPr>
            </w:pPr>
          </w:p>
          <w:p w14:paraId="636ED966" w14:textId="77777777" w:rsidR="004C145E" w:rsidRPr="00667B49" w:rsidRDefault="004C145E" w:rsidP="00A32BFC">
            <w:pPr>
              <w:autoSpaceDE w:val="0"/>
              <w:autoSpaceDN w:val="0"/>
              <w:adjustRightInd w:val="0"/>
              <w:spacing w:after="120"/>
              <w:rPr>
                <w:rFonts w:ascii="Arial" w:hAnsi="Arial" w:cs="Arial"/>
                <w:sz w:val="18"/>
                <w:szCs w:val="18"/>
              </w:rPr>
            </w:pPr>
          </w:p>
          <w:p w14:paraId="2E96F785" w14:textId="7F183AEE" w:rsidR="004C145E" w:rsidRPr="00667B49" w:rsidRDefault="004C145E" w:rsidP="00A32BFC">
            <w:pPr>
              <w:autoSpaceDE w:val="0"/>
              <w:autoSpaceDN w:val="0"/>
              <w:adjustRightInd w:val="0"/>
              <w:spacing w:after="120"/>
              <w:rPr>
                <w:rFonts w:ascii="Arial" w:hAnsi="Arial" w:cs="Arial"/>
                <w:sz w:val="18"/>
                <w:szCs w:val="18"/>
              </w:rPr>
            </w:pPr>
          </w:p>
        </w:tc>
        <w:tc>
          <w:tcPr>
            <w:tcW w:w="508" w:type="pct"/>
            <w:vMerge w:val="restart"/>
          </w:tcPr>
          <w:p w14:paraId="70A27E82" w14:textId="26DB1B0D" w:rsidR="004C145E" w:rsidRPr="00667B49" w:rsidRDefault="004C145E" w:rsidP="00A32BFC">
            <w:pPr>
              <w:autoSpaceDE w:val="0"/>
              <w:autoSpaceDN w:val="0"/>
              <w:adjustRightInd w:val="0"/>
              <w:spacing w:after="120"/>
              <w:rPr>
                <w:rFonts w:ascii="Arial" w:hAnsi="Arial" w:cs="Arial"/>
                <w:sz w:val="18"/>
                <w:szCs w:val="18"/>
              </w:rPr>
            </w:pPr>
            <w:r>
              <w:rPr>
                <w:rFonts w:ascii="Arial" w:hAnsi="Arial" w:cs="Arial"/>
                <w:sz w:val="18"/>
                <w:szCs w:val="18"/>
              </w:rPr>
              <w:t>DPC</w:t>
            </w:r>
          </w:p>
          <w:p w14:paraId="24DC2F39" w14:textId="77777777" w:rsidR="004C145E" w:rsidRPr="00667B49" w:rsidRDefault="004C145E" w:rsidP="00A32BFC">
            <w:pPr>
              <w:autoSpaceDE w:val="0"/>
              <w:autoSpaceDN w:val="0"/>
              <w:adjustRightInd w:val="0"/>
              <w:spacing w:after="120"/>
              <w:rPr>
                <w:rFonts w:ascii="Arial" w:hAnsi="Arial" w:cs="Arial"/>
                <w:sz w:val="18"/>
                <w:szCs w:val="18"/>
              </w:rPr>
            </w:pPr>
          </w:p>
          <w:p w14:paraId="2E0C6A0F" w14:textId="77777777" w:rsidR="004C145E" w:rsidRPr="00667B49" w:rsidRDefault="004C145E" w:rsidP="00A32BFC">
            <w:pPr>
              <w:autoSpaceDE w:val="0"/>
              <w:autoSpaceDN w:val="0"/>
              <w:adjustRightInd w:val="0"/>
              <w:spacing w:after="120"/>
              <w:rPr>
                <w:rFonts w:ascii="Arial" w:hAnsi="Arial" w:cs="Arial"/>
                <w:sz w:val="18"/>
                <w:szCs w:val="18"/>
              </w:rPr>
            </w:pPr>
          </w:p>
          <w:p w14:paraId="7FA1B7B1" w14:textId="77777777" w:rsidR="004C145E" w:rsidRPr="00667B49" w:rsidRDefault="004C145E" w:rsidP="00A32BFC">
            <w:pPr>
              <w:autoSpaceDE w:val="0"/>
              <w:autoSpaceDN w:val="0"/>
              <w:adjustRightInd w:val="0"/>
              <w:spacing w:after="120"/>
              <w:rPr>
                <w:rFonts w:ascii="Arial" w:hAnsi="Arial" w:cs="Arial"/>
                <w:sz w:val="18"/>
                <w:szCs w:val="18"/>
              </w:rPr>
            </w:pPr>
          </w:p>
          <w:p w14:paraId="7A110000" w14:textId="653A0D2C" w:rsidR="004C145E" w:rsidRPr="00667B49" w:rsidRDefault="004C145E" w:rsidP="00A32BFC">
            <w:pPr>
              <w:autoSpaceDE w:val="0"/>
              <w:autoSpaceDN w:val="0"/>
              <w:adjustRightInd w:val="0"/>
              <w:spacing w:after="120"/>
              <w:rPr>
                <w:rFonts w:ascii="Arial" w:hAnsi="Arial" w:cs="Arial"/>
                <w:sz w:val="18"/>
                <w:szCs w:val="18"/>
              </w:rPr>
            </w:pPr>
          </w:p>
        </w:tc>
        <w:tc>
          <w:tcPr>
            <w:tcW w:w="407" w:type="pct"/>
            <w:vMerge w:val="restart"/>
          </w:tcPr>
          <w:p w14:paraId="793A0632" w14:textId="77777777" w:rsidR="004C145E" w:rsidRPr="00667B49" w:rsidRDefault="004C145E" w:rsidP="00A32BFC">
            <w:pPr>
              <w:autoSpaceDE w:val="0"/>
              <w:autoSpaceDN w:val="0"/>
              <w:adjustRightInd w:val="0"/>
              <w:spacing w:after="120"/>
              <w:rPr>
                <w:rFonts w:ascii="Arial" w:hAnsi="Arial" w:cs="Arial"/>
                <w:sz w:val="18"/>
                <w:szCs w:val="18"/>
              </w:rPr>
            </w:pPr>
            <w:r w:rsidRPr="00667B49">
              <w:rPr>
                <w:rFonts w:ascii="Arial" w:hAnsi="Arial" w:cs="Arial"/>
                <w:sz w:val="18"/>
                <w:szCs w:val="18"/>
              </w:rPr>
              <w:t>Various</w:t>
            </w:r>
          </w:p>
          <w:p w14:paraId="420C924B" w14:textId="77777777" w:rsidR="004C145E" w:rsidRPr="00667B49" w:rsidRDefault="004C145E" w:rsidP="00A32BFC">
            <w:pPr>
              <w:autoSpaceDE w:val="0"/>
              <w:autoSpaceDN w:val="0"/>
              <w:adjustRightInd w:val="0"/>
              <w:spacing w:after="120"/>
              <w:rPr>
                <w:rFonts w:ascii="Arial" w:hAnsi="Arial" w:cs="Arial"/>
                <w:sz w:val="18"/>
                <w:szCs w:val="18"/>
              </w:rPr>
            </w:pPr>
          </w:p>
          <w:p w14:paraId="775510E6" w14:textId="77777777" w:rsidR="004C145E" w:rsidRPr="00667B49" w:rsidRDefault="004C145E" w:rsidP="00A32BFC">
            <w:pPr>
              <w:autoSpaceDE w:val="0"/>
              <w:autoSpaceDN w:val="0"/>
              <w:adjustRightInd w:val="0"/>
              <w:spacing w:after="120"/>
              <w:rPr>
                <w:rFonts w:ascii="Arial" w:hAnsi="Arial" w:cs="Arial"/>
                <w:sz w:val="18"/>
                <w:szCs w:val="18"/>
              </w:rPr>
            </w:pPr>
          </w:p>
          <w:p w14:paraId="0661F38B" w14:textId="77777777" w:rsidR="004C145E" w:rsidRPr="00667B49" w:rsidRDefault="004C145E" w:rsidP="00A32BFC">
            <w:pPr>
              <w:autoSpaceDE w:val="0"/>
              <w:autoSpaceDN w:val="0"/>
              <w:adjustRightInd w:val="0"/>
              <w:spacing w:after="120"/>
              <w:rPr>
                <w:rFonts w:ascii="Arial" w:hAnsi="Arial" w:cs="Arial"/>
                <w:sz w:val="18"/>
                <w:szCs w:val="18"/>
              </w:rPr>
            </w:pPr>
          </w:p>
          <w:p w14:paraId="76C8CC1F" w14:textId="305C6FCE" w:rsidR="004C145E" w:rsidRPr="00667B49" w:rsidRDefault="004C145E" w:rsidP="00A32BFC">
            <w:pPr>
              <w:autoSpaceDE w:val="0"/>
              <w:autoSpaceDN w:val="0"/>
              <w:adjustRightInd w:val="0"/>
              <w:spacing w:after="120"/>
              <w:rPr>
                <w:rFonts w:ascii="Arial" w:hAnsi="Arial" w:cs="Arial"/>
                <w:sz w:val="18"/>
                <w:szCs w:val="18"/>
              </w:rPr>
            </w:pPr>
          </w:p>
        </w:tc>
        <w:tc>
          <w:tcPr>
            <w:tcW w:w="559" w:type="pct"/>
            <w:vMerge w:val="restart"/>
          </w:tcPr>
          <w:p w14:paraId="104BBD0C" w14:textId="41E6824C" w:rsidR="004C145E" w:rsidRPr="00667B49" w:rsidRDefault="004F4D1B" w:rsidP="00A32BFC">
            <w:pPr>
              <w:autoSpaceDE w:val="0"/>
              <w:autoSpaceDN w:val="0"/>
              <w:adjustRightInd w:val="0"/>
              <w:spacing w:after="120"/>
              <w:rPr>
                <w:rFonts w:ascii="Arial" w:hAnsi="Arial" w:cs="Arial"/>
                <w:sz w:val="18"/>
                <w:szCs w:val="18"/>
              </w:rPr>
            </w:pPr>
            <w:r>
              <w:rPr>
                <w:rFonts w:ascii="Arial" w:hAnsi="Arial" w:cs="Arial"/>
                <w:sz w:val="18"/>
                <w:szCs w:val="18"/>
              </w:rPr>
              <w:t>Completed</w:t>
            </w:r>
          </w:p>
          <w:p w14:paraId="44A02B88" w14:textId="77777777" w:rsidR="004C145E" w:rsidRPr="00667B49" w:rsidRDefault="004C145E" w:rsidP="00A32BFC">
            <w:pPr>
              <w:autoSpaceDE w:val="0"/>
              <w:autoSpaceDN w:val="0"/>
              <w:adjustRightInd w:val="0"/>
              <w:spacing w:after="120"/>
              <w:rPr>
                <w:rFonts w:ascii="Arial" w:hAnsi="Arial" w:cs="Arial"/>
                <w:sz w:val="18"/>
                <w:szCs w:val="18"/>
              </w:rPr>
            </w:pPr>
          </w:p>
          <w:p w14:paraId="74527F14" w14:textId="77777777" w:rsidR="004C145E" w:rsidRPr="00667B49" w:rsidRDefault="004C145E" w:rsidP="00A32BFC">
            <w:pPr>
              <w:autoSpaceDE w:val="0"/>
              <w:autoSpaceDN w:val="0"/>
              <w:adjustRightInd w:val="0"/>
              <w:spacing w:after="120"/>
              <w:rPr>
                <w:rFonts w:ascii="Arial" w:hAnsi="Arial" w:cs="Arial"/>
                <w:sz w:val="18"/>
                <w:szCs w:val="18"/>
              </w:rPr>
            </w:pPr>
          </w:p>
          <w:p w14:paraId="564A945D" w14:textId="77777777" w:rsidR="004C145E" w:rsidRPr="00667B49" w:rsidRDefault="004C145E" w:rsidP="00A32BFC">
            <w:pPr>
              <w:autoSpaceDE w:val="0"/>
              <w:autoSpaceDN w:val="0"/>
              <w:adjustRightInd w:val="0"/>
              <w:spacing w:after="120"/>
              <w:rPr>
                <w:rFonts w:ascii="Arial" w:hAnsi="Arial" w:cs="Arial"/>
                <w:sz w:val="18"/>
                <w:szCs w:val="18"/>
              </w:rPr>
            </w:pPr>
          </w:p>
          <w:p w14:paraId="062A8B88" w14:textId="1FD4C445" w:rsidR="004C145E" w:rsidRPr="00667B49" w:rsidRDefault="004C145E" w:rsidP="00A32BFC">
            <w:pPr>
              <w:autoSpaceDE w:val="0"/>
              <w:autoSpaceDN w:val="0"/>
              <w:adjustRightInd w:val="0"/>
              <w:spacing w:after="120"/>
              <w:rPr>
                <w:rFonts w:ascii="Arial" w:hAnsi="Arial" w:cs="Arial"/>
                <w:sz w:val="18"/>
                <w:szCs w:val="18"/>
              </w:rPr>
            </w:pPr>
          </w:p>
        </w:tc>
        <w:tc>
          <w:tcPr>
            <w:tcW w:w="1902" w:type="pct"/>
            <w:shd w:val="clear" w:color="auto" w:fill="auto"/>
          </w:tcPr>
          <w:p w14:paraId="6F0EEE28" w14:textId="77777777" w:rsidR="004F4D1B" w:rsidRPr="000C1A5F" w:rsidRDefault="004F4D1B" w:rsidP="004F4D1B">
            <w:pPr>
              <w:autoSpaceDE w:val="0"/>
              <w:autoSpaceDN w:val="0"/>
              <w:adjustRightInd w:val="0"/>
              <w:spacing w:after="120"/>
              <w:rPr>
                <w:rFonts w:ascii="Arial" w:hAnsi="Arial" w:cs="Arial"/>
                <w:sz w:val="18"/>
                <w:szCs w:val="18"/>
              </w:rPr>
            </w:pPr>
            <w:r w:rsidRPr="000C1A5F">
              <w:rPr>
                <w:rFonts w:ascii="Arial" w:hAnsi="Arial" w:cs="Arial"/>
                <w:sz w:val="18"/>
                <w:szCs w:val="18"/>
              </w:rPr>
              <w:t xml:space="preserve">The Premier and Minister for Trade hosts various community and business-based receptions throughout the year to acknowledge and celebrate the work that the multicultural community undertakes in Queensland. </w:t>
            </w:r>
          </w:p>
          <w:p w14:paraId="3B8B854E" w14:textId="40B8FA9A" w:rsidR="004C145E" w:rsidRPr="000C1A5F" w:rsidRDefault="004F4D1B" w:rsidP="004F4D1B">
            <w:pPr>
              <w:autoSpaceDE w:val="0"/>
              <w:autoSpaceDN w:val="0"/>
              <w:adjustRightInd w:val="0"/>
              <w:spacing w:after="120"/>
              <w:rPr>
                <w:rFonts w:ascii="Arial" w:hAnsi="Arial" w:cs="Arial"/>
                <w:sz w:val="18"/>
                <w:szCs w:val="18"/>
              </w:rPr>
            </w:pPr>
            <w:r w:rsidRPr="000C1A5F">
              <w:rPr>
                <w:rFonts w:ascii="Arial" w:hAnsi="Arial" w:cs="Arial"/>
                <w:sz w:val="18"/>
                <w:szCs w:val="18"/>
              </w:rPr>
              <w:t>Since 2016, there have been 1</w:t>
            </w:r>
            <w:r w:rsidR="00C36049" w:rsidRPr="000C1A5F">
              <w:rPr>
                <w:rFonts w:ascii="Arial" w:hAnsi="Arial" w:cs="Arial"/>
                <w:sz w:val="18"/>
                <w:szCs w:val="18"/>
              </w:rPr>
              <w:t>6</w:t>
            </w:r>
            <w:r w:rsidRPr="000C1A5F">
              <w:rPr>
                <w:rFonts w:ascii="Arial" w:hAnsi="Arial" w:cs="Arial"/>
                <w:sz w:val="18"/>
                <w:szCs w:val="18"/>
              </w:rPr>
              <w:t xml:space="preserve"> official functions coordinated by the Protocol and International Engagement Unit of DPC.</w:t>
            </w:r>
            <w:r w:rsidR="00B13DDC" w:rsidRPr="000C1A5F">
              <w:rPr>
                <w:rFonts w:ascii="Arial" w:hAnsi="Arial" w:cs="Arial"/>
                <w:sz w:val="18"/>
                <w:szCs w:val="18"/>
              </w:rPr>
              <w:t xml:space="preserve"> </w:t>
            </w:r>
            <w:r w:rsidR="004C145E" w:rsidRPr="000C1A5F">
              <w:rPr>
                <w:rFonts w:ascii="Arial" w:hAnsi="Arial" w:cs="Arial"/>
                <w:sz w:val="18"/>
                <w:szCs w:val="18"/>
              </w:rPr>
              <w:t>In 201</w:t>
            </w:r>
            <w:r w:rsidR="00B13DDC" w:rsidRPr="000C1A5F">
              <w:rPr>
                <w:rFonts w:ascii="Arial" w:hAnsi="Arial" w:cs="Arial"/>
                <w:sz w:val="18"/>
                <w:szCs w:val="18"/>
              </w:rPr>
              <w:t>8</w:t>
            </w:r>
            <w:r w:rsidR="0043425C" w:rsidRPr="00667B49">
              <w:rPr>
                <w:rFonts w:ascii="Arial" w:hAnsi="Arial" w:cs="Arial"/>
                <w:sz w:val="18"/>
                <w:szCs w:val="18"/>
              </w:rPr>
              <w:t>–</w:t>
            </w:r>
            <w:r w:rsidR="004C145E" w:rsidRPr="000C1A5F">
              <w:rPr>
                <w:rFonts w:ascii="Arial" w:hAnsi="Arial" w:cs="Arial"/>
                <w:sz w:val="18"/>
                <w:szCs w:val="18"/>
              </w:rPr>
              <w:t>1</w:t>
            </w:r>
            <w:r w:rsidR="00B13DDC" w:rsidRPr="000C1A5F">
              <w:rPr>
                <w:rFonts w:ascii="Arial" w:hAnsi="Arial" w:cs="Arial"/>
                <w:sz w:val="18"/>
                <w:szCs w:val="18"/>
              </w:rPr>
              <w:t>9</w:t>
            </w:r>
            <w:r w:rsidR="004C145E" w:rsidRPr="000C1A5F">
              <w:rPr>
                <w:rFonts w:ascii="Arial" w:hAnsi="Arial" w:cs="Arial"/>
                <w:sz w:val="18"/>
                <w:szCs w:val="18"/>
              </w:rPr>
              <w:t xml:space="preserve"> the Premier hosted:</w:t>
            </w:r>
          </w:p>
          <w:p w14:paraId="1BB18E09" w14:textId="062397D7" w:rsidR="00B13DDC" w:rsidRPr="000C1A5F" w:rsidRDefault="00B13DDC" w:rsidP="00892211">
            <w:pPr>
              <w:pStyle w:val="ListParagraph"/>
              <w:numPr>
                <w:ilvl w:val="0"/>
                <w:numId w:val="7"/>
              </w:numPr>
              <w:autoSpaceDE w:val="0"/>
              <w:autoSpaceDN w:val="0"/>
              <w:adjustRightInd w:val="0"/>
              <w:spacing w:after="120"/>
              <w:rPr>
                <w:rFonts w:ascii="Arial" w:hAnsi="Arial" w:cs="Arial"/>
                <w:sz w:val="18"/>
                <w:szCs w:val="18"/>
              </w:rPr>
            </w:pPr>
            <w:r w:rsidRPr="000C1A5F">
              <w:rPr>
                <w:rFonts w:ascii="Arial" w:hAnsi="Arial" w:cs="Arial"/>
                <w:sz w:val="18"/>
                <w:szCs w:val="18"/>
              </w:rPr>
              <w:t xml:space="preserve">Multicultural Community Reception </w:t>
            </w:r>
            <w:r w:rsidR="0043425C" w:rsidRPr="00667B49">
              <w:rPr>
                <w:rFonts w:ascii="Arial" w:hAnsi="Arial" w:cs="Arial"/>
                <w:sz w:val="18"/>
                <w:szCs w:val="18"/>
              </w:rPr>
              <w:t>–</w:t>
            </w:r>
            <w:r w:rsidRPr="000C1A5F">
              <w:rPr>
                <w:rFonts w:ascii="Arial" w:hAnsi="Arial" w:cs="Arial"/>
                <w:sz w:val="18"/>
                <w:szCs w:val="18"/>
              </w:rPr>
              <w:t xml:space="preserve"> August</w:t>
            </w:r>
            <w:r w:rsidR="0043425C">
              <w:rPr>
                <w:rFonts w:ascii="Arial" w:hAnsi="Arial" w:cs="Arial"/>
                <w:sz w:val="18"/>
                <w:szCs w:val="18"/>
              </w:rPr>
              <w:t xml:space="preserve"> 2018</w:t>
            </w:r>
            <w:r w:rsidRPr="000C1A5F">
              <w:rPr>
                <w:rFonts w:ascii="Arial" w:hAnsi="Arial" w:cs="Arial"/>
                <w:sz w:val="18"/>
                <w:szCs w:val="18"/>
              </w:rPr>
              <w:t xml:space="preserve"> with 178 guests in attendance</w:t>
            </w:r>
          </w:p>
          <w:p w14:paraId="05A2AA8B" w14:textId="1E84D3D9" w:rsidR="00B13DDC" w:rsidRPr="000C1A5F" w:rsidRDefault="00B13DDC" w:rsidP="00892211">
            <w:pPr>
              <w:pStyle w:val="ListParagraph"/>
              <w:numPr>
                <w:ilvl w:val="0"/>
                <w:numId w:val="7"/>
              </w:numPr>
              <w:autoSpaceDE w:val="0"/>
              <w:autoSpaceDN w:val="0"/>
              <w:adjustRightInd w:val="0"/>
              <w:spacing w:after="120"/>
              <w:rPr>
                <w:rFonts w:ascii="Arial" w:hAnsi="Arial" w:cs="Arial"/>
                <w:sz w:val="18"/>
                <w:szCs w:val="18"/>
              </w:rPr>
            </w:pPr>
            <w:r w:rsidRPr="000C1A5F">
              <w:rPr>
                <w:rFonts w:ascii="Arial" w:hAnsi="Arial" w:cs="Arial"/>
                <w:sz w:val="18"/>
                <w:szCs w:val="18"/>
              </w:rPr>
              <w:t>Queensland-Japan Networking Reception –</w:t>
            </w:r>
            <w:r w:rsidR="0043425C">
              <w:rPr>
                <w:rFonts w:ascii="Arial" w:hAnsi="Arial" w:cs="Arial"/>
                <w:sz w:val="18"/>
                <w:szCs w:val="18"/>
              </w:rPr>
              <w:t xml:space="preserve"> </w:t>
            </w:r>
            <w:r w:rsidRPr="000C1A5F">
              <w:rPr>
                <w:rFonts w:ascii="Arial" w:hAnsi="Arial" w:cs="Arial"/>
                <w:sz w:val="18"/>
                <w:szCs w:val="18"/>
              </w:rPr>
              <w:t>September</w:t>
            </w:r>
            <w:r w:rsidR="0043425C">
              <w:rPr>
                <w:rFonts w:ascii="Arial" w:hAnsi="Arial" w:cs="Arial"/>
                <w:sz w:val="18"/>
                <w:szCs w:val="18"/>
              </w:rPr>
              <w:t xml:space="preserve"> 2018</w:t>
            </w:r>
            <w:r w:rsidRPr="000C1A5F">
              <w:rPr>
                <w:rFonts w:ascii="Arial" w:hAnsi="Arial" w:cs="Arial"/>
                <w:sz w:val="18"/>
                <w:szCs w:val="18"/>
              </w:rPr>
              <w:t xml:space="preserve"> with 119 guests in attendance</w:t>
            </w:r>
          </w:p>
          <w:p w14:paraId="48C95C78" w14:textId="68BFDCE8" w:rsidR="00B13DDC" w:rsidRPr="000C1A5F" w:rsidRDefault="00B13DDC" w:rsidP="00892211">
            <w:pPr>
              <w:pStyle w:val="ListParagraph"/>
              <w:numPr>
                <w:ilvl w:val="0"/>
                <w:numId w:val="7"/>
              </w:numPr>
              <w:autoSpaceDE w:val="0"/>
              <w:autoSpaceDN w:val="0"/>
              <w:adjustRightInd w:val="0"/>
              <w:spacing w:after="120"/>
              <w:rPr>
                <w:rFonts w:ascii="Arial" w:hAnsi="Arial" w:cs="Arial"/>
                <w:sz w:val="18"/>
                <w:szCs w:val="18"/>
              </w:rPr>
            </w:pPr>
            <w:r w:rsidRPr="000C1A5F">
              <w:rPr>
                <w:rFonts w:ascii="Arial" w:hAnsi="Arial" w:cs="Arial"/>
                <w:sz w:val="18"/>
                <w:szCs w:val="18"/>
              </w:rPr>
              <w:t xml:space="preserve">Indian Community Reception </w:t>
            </w:r>
            <w:r w:rsidR="0043425C" w:rsidRPr="00667B49">
              <w:rPr>
                <w:rFonts w:ascii="Arial" w:hAnsi="Arial" w:cs="Arial"/>
                <w:sz w:val="18"/>
                <w:szCs w:val="18"/>
              </w:rPr>
              <w:t>–</w:t>
            </w:r>
            <w:r w:rsidRPr="000C1A5F">
              <w:rPr>
                <w:rFonts w:ascii="Arial" w:hAnsi="Arial" w:cs="Arial"/>
                <w:sz w:val="18"/>
                <w:szCs w:val="18"/>
              </w:rPr>
              <w:t xml:space="preserve"> November</w:t>
            </w:r>
            <w:r w:rsidR="0043425C">
              <w:rPr>
                <w:rFonts w:ascii="Arial" w:hAnsi="Arial" w:cs="Arial"/>
                <w:sz w:val="18"/>
                <w:szCs w:val="18"/>
              </w:rPr>
              <w:t xml:space="preserve"> 2019 </w:t>
            </w:r>
            <w:r w:rsidR="00A50E37">
              <w:rPr>
                <w:rFonts w:ascii="Arial" w:hAnsi="Arial" w:cs="Arial"/>
                <w:sz w:val="18"/>
                <w:szCs w:val="18"/>
              </w:rPr>
              <w:t xml:space="preserve">with </w:t>
            </w:r>
            <w:r w:rsidR="00A50E37" w:rsidRPr="000C1A5F">
              <w:rPr>
                <w:rFonts w:ascii="Arial" w:hAnsi="Arial" w:cs="Arial"/>
                <w:sz w:val="18"/>
                <w:szCs w:val="18"/>
              </w:rPr>
              <w:t>385</w:t>
            </w:r>
            <w:r w:rsidRPr="000C1A5F">
              <w:rPr>
                <w:rFonts w:ascii="Arial" w:hAnsi="Arial" w:cs="Arial"/>
                <w:sz w:val="18"/>
                <w:szCs w:val="18"/>
              </w:rPr>
              <w:t xml:space="preserve"> </w:t>
            </w:r>
            <w:r w:rsidR="0043425C">
              <w:rPr>
                <w:rFonts w:ascii="Arial" w:hAnsi="Arial" w:cs="Arial"/>
                <w:sz w:val="18"/>
                <w:szCs w:val="18"/>
              </w:rPr>
              <w:t>g</w:t>
            </w:r>
            <w:r w:rsidRPr="000C1A5F">
              <w:rPr>
                <w:rFonts w:ascii="Arial" w:hAnsi="Arial" w:cs="Arial"/>
                <w:sz w:val="18"/>
                <w:szCs w:val="18"/>
              </w:rPr>
              <w:t>uests in attendance</w:t>
            </w:r>
          </w:p>
          <w:p w14:paraId="6D73C8A9" w14:textId="0A9D26A2" w:rsidR="00BC4DA8" w:rsidRPr="000C1A5F" w:rsidRDefault="00B13DDC" w:rsidP="00892211">
            <w:pPr>
              <w:pStyle w:val="ListParagraph"/>
              <w:numPr>
                <w:ilvl w:val="0"/>
                <w:numId w:val="7"/>
              </w:numPr>
              <w:autoSpaceDE w:val="0"/>
              <w:autoSpaceDN w:val="0"/>
              <w:adjustRightInd w:val="0"/>
              <w:spacing w:after="120"/>
              <w:rPr>
                <w:rFonts w:ascii="Arial" w:hAnsi="Arial" w:cs="Arial"/>
                <w:sz w:val="18"/>
                <w:szCs w:val="18"/>
              </w:rPr>
            </w:pPr>
            <w:r w:rsidRPr="000C1A5F">
              <w:rPr>
                <w:rFonts w:ascii="Arial" w:hAnsi="Arial" w:cs="Arial"/>
                <w:sz w:val="18"/>
                <w:szCs w:val="18"/>
              </w:rPr>
              <w:t xml:space="preserve">Chinese New Year Reception </w:t>
            </w:r>
            <w:r w:rsidR="0043425C" w:rsidRPr="00667B49">
              <w:rPr>
                <w:rFonts w:ascii="Arial" w:hAnsi="Arial" w:cs="Arial"/>
                <w:sz w:val="18"/>
                <w:szCs w:val="18"/>
              </w:rPr>
              <w:t>–</w:t>
            </w:r>
            <w:r w:rsidRPr="000C1A5F">
              <w:rPr>
                <w:rFonts w:ascii="Arial" w:hAnsi="Arial" w:cs="Arial"/>
                <w:sz w:val="18"/>
                <w:szCs w:val="18"/>
              </w:rPr>
              <w:t xml:space="preserve"> February 2019 with 458 </w:t>
            </w:r>
            <w:r w:rsidR="0043425C">
              <w:rPr>
                <w:rFonts w:ascii="Arial" w:hAnsi="Arial" w:cs="Arial"/>
                <w:sz w:val="18"/>
                <w:szCs w:val="18"/>
              </w:rPr>
              <w:t>g</w:t>
            </w:r>
            <w:r w:rsidRPr="000C1A5F">
              <w:rPr>
                <w:rFonts w:ascii="Arial" w:hAnsi="Arial" w:cs="Arial"/>
                <w:sz w:val="18"/>
                <w:szCs w:val="18"/>
              </w:rPr>
              <w:t>uests in attendance</w:t>
            </w:r>
          </w:p>
          <w:p w14:paraId="76D21E7C" w14:textId="49DFDD88" w:rsidR="004C145E" w:rsidRPr="000C1A5F" w:rsidRDefault="00B13DDC" w:rsidP="00892211">
            <w:pPr>
              <w:pStyle w:val="ListParagraph"/>
              <w:numPr>
                <w:ilvl w:val="0"/>
                <w:numId w:val="7"/>
              </w:numPr>
              <w:autoSpaceDE w:val="0"/>
              <w:autoSpaceDN w:val="0"/>
              <w:adjustRightInd w:val="0"/>
              <w:spacing w:after="120"/>
              <w:rPr>
                <w:rFonts w:ascii="Arial" w:hAnsi="Arial" w:cs="Arial"/>
                <w:sz w:val="18"/>
                <w:szCs w:val="18"/>
                <w:lang w:eastAsia="en-AU"/>
              </w:rPr>
            </w:pPr>
            <w:r w:rsidRPr="000C1A5F">
              <w:rPr>
                <w:rFonts w:ascii="Arial" w:hAnsi="Arial" w:cs="Arial"/>
                <w:sz w:val="18"/>
                <w:szCs w:val="18"/>
              </w:rPr>
              <w:t xml:space="preserve">Harmony Day Reception </w:t>
            </w:r>
            <w:r w:rsidR="0043425C" w:rsidRPr="00667B49">
              <w:rPr>
                <w:rFonts w:ascii="Arial" w:hAnsi="Arial" w:cs="Arial"/>
                <w:sz w:val="18"/>
                <w:szCs w:val="18"/>
              </w:rPr>
              <w:t>–</w:t>
            </w:r>
            <w:r w:rsidRPr="000C1A5F">
              <w:rPr>
                <w:rFonts w:ascii="Arial" w:hAnsi="Arial" w:cs="Arial"/>
                <w:sz w:val="18"/>
                <w:szCs w:val="18"/>
              </w:rPr>
              <w:t xml:space="preserve"> March </w:t>
            </w:r>
            <w:r w:rsidR="0043425C">
              <w:rPr>
                <w:rFonts w:ascii="Arial" w:hAnsi="Arial" w:cs="Arial"/>
                <w:sz w:val="18"/>
                <w:szCs w:val="18"/>
              </w:rPr>
              <w:t xml:space="preserve">2019 </w:t>
            </w:r>
            <w:r w:rsidRPr="000C1A5F">
              <w:rPr>
                <w:rFonts w:ascii="Arial" w:hAnsi="Arial" w:cs="Arial"/>
                <w:sz w:val="18"/>
                <w:szCs w:val="18"/>
              </w:rPr>
              <w:t>with 324 guests in attendance</w:t>
            </w:r>
            <w:r w:rsidR="0043425C">
              <w:rPr>
                <w:rFonts w:ascii="Arial" w:hAnsi="Arial" w:cs="Arial"/>
                <w:sz w:val="18"/>
                <w:szCs w:val="18"/>
              </w:rPr>
              <w:t>.</w:t>
            </w:r>
          </w:p>
        </w:tc>
      </w:tr>
      <w:tr w:rsidR="004C145E" w:rsidRPr="00E26101" w14:paraId="4F4B79AE" w14:textId="77777777" w:rsidTr="00892211">
        <w:tc>
          <w:tcPr>
            <w:tcW w:w="1624" w:type="pct"/>
            <w:vMerge/>
          </w:tcPr>
          <w:p w14:paraId="5E0289D7" w14:textId="77777777" w:rsidR="004C145E" w:rsidRPr="00667B49" w:rsidRDefault="004C145E" w:rsidP="00B928AB">
            <w:pPr>
              <w:autoSpaceDE w:val="0"/>
              <w:autoSpaceDN w:val="0"/>
              <w:adjustRightInd w:val="0"/>
              <w:spacing w:after="120"/>
              <w:rPr>
                <w:rFonts w:ascii="Arial" w:hAnsi="Arial" w:cs="Arial"/>
                <w:sz w:val="10"/>
                <w:szCs w:val="10"/>
              </w:rPr>
            </w:pPr>
          </w:p>
        </w:tc>
        <w:tc>
          <w:tcPr>
            <w:tcW w:w="508" w:type="pct"/>
            <w:vMerge/>
          </w:tcPr>
          <w:p w14:paraId="226ED6CC" w14:textId="77777777" w:rsidR="004C145E" w:rsidRPr="00667B49" w:rsidRDefault="004C145E" w:rsidP="00A32BFC">
            <w:pPr>
              <w:autoSpaceDE w:val="0"/>
              <w:autoSpaceDN w:val="0"/>
              <w:adjustRightInd w:val="0"/>
              <w:spacing w:after="120"/>
              <w:rPr>
                <w:rFonts w:ascii="Arial" w:hAnsi="Arial" w:cs="Arial"/>
                <w:sz w:val="10"/>
                <w:szCs w:val="10"/>
              </w:rPr>
            </w:pPr>
          </w:p>
        </w:tc>
        <w:tc>
          <w:tcPr>
            <w:tcW w:w="407" w:type="pct"/>
            <w:vMerge/>
          </w:tcPr>
          <w:p w14:paraId="113313D9" w14:textId="77777777" w:rsidR="004C145E" w:rsidRPr="00667B49" w:rsidRDefault="004C145E" w:rsidP="00A32BFC">
            <w:pPr>
              <w:autoSpaceDE w:val="0"/>
              <w:autoSpaceDN w:val="0"/>
              <w:adjustRightInd w:val="0"/>
              <w:spacing w:after="120"/>
              <w:rPr>
                <w:rFonts w:ascii="Arial" w:hAnsi="Arial" w:cs="Arial"/>
                <w:sz w:val="10"/>
                <w:szCs w:val="10"/>
              </w:rPr>
            </w:pPr>
          </w:p>
        </w:tc>
        <w:tc>
          <w:tcPr>
            <w:tcW w:w="559" w:type="pct"/>
            <w:vMerge/>
          </w:tcPr>
          <w:p w14:paraId="6F8D2719" w14:textId="77777777" w:rsidR="004C145E" w:rsidRPr="00667B49" w:rsidRDefault="004C145E" w:rsidP="00F33A69">
            <w:pPr>
              <w:autoSpaceDE w:val="0"/>
              <w:autoSpaceDN w:val="0"/>
              <w:adjustRightInd w:val="0"/>
              <w:spacing w:after="120"/>
              <w:rPr>
                <w:rFonts w:ascii="Arial" w:hAnsi="Arial" w:cs="Arial"/>
                <w:sz w:val="10"/>
                <w:szCs w:val="10"/>
              </w:rPr>
            </w:pPr>
          </w:p>
        </w:tc>
        <w:tc>
          <w:tcPr>
            <w:tcW w:w="1902" w:type="pct"/>
          </w:tcPr>
          <w:p w14:paraId="1521DDED" w14:textId="256B3E10" w:rsidR="004C145E" w:rsidRPr="000C1A5F" w:rsidRDefault="004C145E" w:rsidP="008F67C3">
            <w:pPr>
              <w:autoSpaceDE w:val="0"/>
              <w:autoSpaceDN w:val="0"/>
              <w:adjustRightInd w:val="0"/>
              <w:spacing w:after="120"/>
              <w:rPr>
                <w:rFonts w:ascii="Arial" w:hAnsi="Arial" w:cs="Arial"/>
                <w:sz w:val="18"/>
                <w:szCs w:val="18"/>
                <w:lang w:val="en-US"/>
              </w:rPr>
            </w:pPr>
            <w:r w:rsidRPr="000C1A5F">
              <w:rPr>
                <w:rFonts w:ascii="Arial" w:hAnsi="Arial" w:cs="Arial"/>
                <w:sz w:val="18"/>
                <w:szCs w:val="18"/>
                <w:lang w:val="en-US"/>
              </w:rPr>
              <w:t>DPC sponsored the</w:t>
            </w:r>
            <w:r w:rsidRPr="000C1A5F">
              <w:rPr>
                <w:rFonts w:ascii="Arial" w:hAnsi="Arial" w:cs="Arial"/>
                <w:sz w:val="18"/>
                <w:szCs w:val="18"/>
              </w:rPr>
              <w:t xml:space="preserve"> India Australia Business and Community Awards 201</w:t>
            </w:r>
            <w:r w:rsidR="001D014D" w:rsidRPr="000C1A5F">
              <w:rPr>
                <w:rFonts w:ascii="Arial" w:hAnsi="Arial" w:cs="Arial"/>
                <w:sz w:val="18"/>
                <w:szCs w:val="18"/>
              </w:rPr>
              <w:t>8</w:t>
            </w:r>
            <w:r w:rsidRPr="000C1A5F">
              <w:rPr>
                <w:rFonts w:ascii="Arial" w:hAnsi="Arial" w:cs="Arial"/>
                <w:sz w:val="18"/>
                <w:szCs w:val="18"/>
              </w:rPr>
              <w:t xml:space="preserve"> </w:t>
            </w:r>
            <w:r w:rsidRPr="000C1A5F">
              <w:rPr>
                <w:rFonts w:ascii="Arial" w:hAnsi="Arial" w:cs="Arial"/>
                <w:sz w:val="18"/>
                <w:szCs w:val="18"/>
                <w:lang w:val="en-US"/>
              </w:rPr>
              <w:t>which honour</w:t>
            </w:r>
            <w:r w:rsidR="001D014D" w:rsidRPr="000C1A5F">
              <w:rPr>
                <w:rFonts w:ascii="Arial" w:hAnsi="Arial" w:cs="Arial"/>
                <w:sz w:val="18"/>
                <w:szCs w:val="18"/>
                <w:lang w:val="en-US"/>
              </w:rPr>
              <w:t>s</w:t>
            </w:r>
            <w:r w:rsidRPr="000C1A5F">
              <w:rPr>
                <w:rFonts w:ascii="Arial" w:hAnsi="Arial" w:cs="Arial"/>
                <w:sz w:val="18"/>
                <w:szCs w:val="18"/>
                <w:lang w:val="en-US"/>
              </w:rPr>
              <w:t xml:space="preserve"> business leaders and members of the Indian community within Australia. The awards recognise the contribution made by Queenslanders and Australians of Indian origin.</w:t>
            </w:r>
          </w:p>
        </w:tc>
      </w:tr>
    </w:tbl>
    <w:p w14:paraId="3FFB2619" w14:textId="094EBB68" w:rsidR="005B4F8D" w:rsidRPr="00E26101" w:rsidRDefault="005B4F8D">
      <w:pPr>
        <w:rPr>
          <w:rFonts w:ascii="Arial" w:hAnsi="Arial" w:cs="Arial"/>
          <w:b/>
          <w:color w:val="FFC000"/>
          <w:sz w:val="28"/>
          <w:szCs w:val="28"/>
        </w:rPr>
      </w:pPr>
    </w:p>
    <w:p w14:paraId="0369522D" w14:textId="77777777" w:rsidR="00007918" w:rsidRPr="00E26101" w:rsidRDefault="00007918">
      <w:pPr>
        <w:rPr>
          <w:rFonts w:ascii="Arial" w:hAnsi="Arial" w:cs="Arial"/>
          <w:b/>
          <w:color w:val="FFC000"/>
          <w:sz w:val="28"/>
          <w:szCs w:val="28"/>
        </w:rPr>
      </w:pPr>
      <w:r w:rsidRPr="00E26101">
        <w:rPr>
          <w:rFonts w:ascii="Arial" w:hAnsi="Arial" w:cs="Arial"/>
          <w:b/>
          <w:color w:val="FFC000"/>
          <w:sz w:val="28"/>
          <w:szCs w:val="28"/>
        </w:rPr>
        <w:br w:type="page"/>
      </w:r>
    </w:p>
    <w:p w14:paraId="01FCE8DC" w14:textId="7F1FD633" w:rsidR="002D7C1F" w:rsidRPr="00E26101" w:rsidRDefault="002D7C1F" w:rsidP="002D7C1F">
      <w:pPr>
        <w:autoSpaceDE w:val="0"/>
        <w:autoSpaceDN w:val="0"/>
        <w:adjustRightInd w:val="0"/>
        <w:spacing w:after="0" w:line="240" w:lineRule="auto"/>
        <w:rPr>
          <w:rFonts w:ascii="Arial" w:hAnsi="Arial" w:cs="Arial"/>
          <w:b/>
          <w:color w:val="FFC000"/>
          <w:sz w:val="28"/>
          <w:szCs w:val="28"/>
        </w:rPr>
      </w:pPr>
      <w:r w:rsidRPr="00E26101">
        <w:rPr>
          <w:rFonts w:ascii="Arial" w:hAnsi="Arial" w:cs="Arial"/>
          <w:b/>
          <w:color w:val="FFC000"/>
          <w:sz w:val="28"/>
          <w:szCs w:val="28"/>
        </w:rPr>
        <w:lastRenderedPageBreak/>
        <w:t>Priority area 3: Economic opportunities</w:t>
      </w:r>
    </w:p>
    <w:p w14:paraId="2356860E" w14:textId="7A2ED53E" w:rsidR="002D7C1F" w:rsidRPr="00E26101" w:rsidRDefault="002D7C1F" w:rsidP="002D7C1F">
      <w:pPr>
        <w:autoSpaceDE w:val="0"/>
        <w:autoSpaceDN w:val="0"/>
        <w:adjustRightInd w:val="0"/>
        <w:spacing w:after="0" w:line="240" w:lineRule="auto"/>
        <w:rPr>
          <w:rFonts w:ascii="Arial" w:hAnsi="Arial" w:cs="Arial"/>
          <w:b/>
          <w:color w:val="FFC000"/>
        </w:rPr>
      </w:pPr>
      <w:r w:rsidRPr="00E26101">
        <w:rPr>
          <w:rFonts w:ascii="Arial" w:hAnsi="Arial" w:cs="Arial"/>
          <w:b/>
          <w:color w:val="FFC000"/>
        </w:rPr>
        <w:t>Outcome: Queensland gets the most benefit from our diversity and global connections</w:t>
      </w:r>
    </w:p>
    <w:p w14:paraId="67F9F024" w14:textId="77777777" w:rsidR="009D1E18" w:rsidRPr="00E26101" w:rsidRDefault="009D1E18" w:rsidP="002D7C1F">
      <w:pPr>
        <w:autoSpaceDE w:val="0"/>
        <w:autoSpaceDN w:val="0"/>
        <w:adjustRightInd w:val="0"/>
        <w:spacing w:after="0" w:line="240" w:lineRule="auto"/>
        <w:rPr>
          <w:rFonts w:ascii="Arial" w:hAnsi="Arial" w:cs="Arial"/>
          <w:b/>
          <w:color w:val="FFC000"/>
        </w:rPr>
      </w:pPr>
    </w:p>
    <w:tbl>
      <w:tblPr>
        <w:tblStyle w:val="TableGrid"/>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622"/>
        <w:gridCol w:w="1117"/>
        <w:gridCol w:w="1127"/>
        <w:gridCol w:w="1501"/>
        <w:gridCol w:w="6581"/>
      </w:tblGrid>
      <w:tr w:rsidR="001D013F" w:rsidRPr="00E26101" w14:paraId="5EB20A72" w14:textId="77777777" w:rsidTr="00892211">
        <w:tc>
          <w:tcPr>
            <w:tcW w:w="1298" w:type="pct"/>
          </w:tcPr>
          <w:p w14:paraId="110BFD32" w14:textId="2607F521" w:rsidR="001D013F" w:rsidRPr="00E26101" w:rsidRDefault="001D013F" w:rsidP="00A32BFC">
            <w:pPr>
              <w:autoSpaceDE w:val="0"/>
              <w:autoSpaceDN w:val="0"/>
              <w:adjustRightInd w:val="0"/>
              <w:spacing w:after="120"/>
              <w:rPr>
                <w:rFonts w:ascii="Arial" w:hAnsi="Arial" w:cs="Arial"/>
                <w:b/>
                <w:sz w:val="18"/>
                <w:szCs w:val="18"/>
              </w:rPr>
            </w:pPr>
            <w:r w:rsidRPr="00E26101">
              <w:rPr>
                <w:rFonts w:ascii="Arial" w:hAnsi="Arial" w:cs="Arial"/>
                <w:b/>
                <w:sz w:val="18"/>
                <w:szCs w:val="18"/>
              </w:rPr>
              <w:t>Action</w:t>
            </w:r>
          </w:p>
        </w:tc>
        <w:tc>
          <w:tcPr>
            <w:tcW w:w="400" w:type="pct"/>
          </w:tcPr>
          <w:p w14:paraId="13FD0F41" w14:textId="5903C34A" w:rsidR="001D013F" w:rsidRPr="00E26101" w:rsidRDefault="001D013F" w:rsidP="00A32BFC">
            <w:pPr>
              <w:autoSpaceDE w:val="0"/>
              <w:autoSpaceDN w:val="0"/>
              <w:adjustRightInd w:val="0"/>
              <w:rPr>
                <w:rFonts w:ascii="Arial" w:hAnsi="Arial" w:cs="Arial"/>
                <w:b/>
                <w:sz w:val="18"/>
                <w:szCs w:val="18"/>
              </w:rPr>
            </w:pPr>
            <w:r w:rsidRPr="00E26101">
              <w:rPr>
                <w:rFonts w:ascii="Arial" w:hAnsi="Arial" w:cs="Arial"/>
                <w:b/>
                <w:sz w:val="18"/>
                <w:szCs w:val="18"/>
              </w:rPr>
              <w:t>Lead</w:t>
            </w:r>
          </w:p>
        </w:tc>
        <w:tc>
          <w:tcPr>
            <w:tcW w:w="404" w:type="pct"/>
          </w:tcPr>
          <w:p w14:paraId="6E3EEAE8" w14:textId="3B8A7910" w:rsidR="001D013F" w:rsidRPr="00E26101" w:rsidRDefault="001D013F" w:rsidP="00A32BFC">
            <w:pPr>
              <w:autoSpaceDE w:val="0"/>
              <w:autoSpaceDN w:val="0"/>
              <w:adjustRightInd w:val="0"/>
              <w:spacing w:after="120"/>
              <w:rPr>
                <w:rFonts w:ascii="Arial" w:hAnsi="Arial" w:cs="Arial"/>
                <w:b/>
                <w:sz w:val="18"/>
                <w:szCs w:val="18"/>
              </w:rPr>
            </w:pPr>
            <w:r w:rsidRPr="00E26101">
              <w:rPr>
                <w:rFonts w:ascii="Arial" w:hAnsi="Arial" w:cs="Arial"/>
                <w:b/>
                <w:sz w:val="18"/>
                <w:szCs w:val="18"/>
              </w:rPr>
              <w:t>Timeframe</w:t>
            </w:r>
          </w:p>
        </w:tc>
        <w:tc>
          <w:tcPr>
            <w:tcW w:w="538" w:type="pct"/>
          </w:tcPr>
          <w:p w14:paraId="7EC6AC41" w14:textId="238AAF83" w:rsidR="003D09E6" w:rsidRPr="00E26101" w:rsidRDefault="001D013F" w:rsidP="0091357F">
            <w:pPr>
              <w:autoSpaceDE w:val="0"/>
              <w:autoSpaceDN w:val="0"/>
              <w:adjustRightInd w:val="0"/>
              <w:spacing w:after="120"/>
              <w:rPr>
                <w:rFonts w:ascii="Arial" w:hAnsi="Arial" w:cs="Arial"/>
                <w:sz w:val="18"/>
                <w:szCs w:val="18"/>
              </w:rPr>
            </w:pPr>
            <w:r w:rsidRPr="00E26101">
              <w:rPr>
                <w:rFonts w:ascii="Arial" w:hAnsi="Arial" w:cs="Arial"/>
                <w:b/>
                <w:sz w:val="18"/>
                <w:szCs w:val="18"/>
              </w:rPr>
              <w:t>Status</w:t>
            </w:r>
          </w:p>
        </w:tc>
        <w:tc>
          <w:tcPr>
            <w:tcW w:w="2359" w:type="pct"/>
          </w:tcPr>
          <w:p w14:paraId="26CB420F" w14:textId="20F549A8" w:rsidR="0091357F" w:rsidRPr="00E26101" w:rsidRDefault="001D013F" w:rsidP="001D013F">
            <w:pPr>
              <w:autoSpaceDE w:val="0"/>
              <w:autoSpaceDN w:val="0"/>
              <w:adjustRightInd w:val="0"/>
              <w:spacing w:after="120"/>
              <w:rPr>
                <w:rFonts w:ascii="Arial" w:hAnsi="Arial" w:cs="Arial"/>
                <w:b/>
                <w:sz w:val="18"/>
                <w:szCs w:val="18"/>
              </w:rPr>
            </w:pPr>
            <w:r w:rsidRPr="00E26101">
              <w:rPr>
                <w:rFonts w:ascii="Arial" w:hAnsi="Arial" w:cs="Arial"/>
                <w:b/>
                <w:sz w:val="18"/>
                <w:szCs w:val="18"/>
              </w:rPr>
              <w:t>Achievements and outcomes</w:t>
            </w:r>
          </w:p>
        </w:tc>
      </w:tr>
      <w:tr w:rsidR="004C145E" w:rsidRPr="00667B49" w14:paraId="7EC82F20" w14:textId="77777777" w:rsidTr="00892211">
        <w:tc>
          <w:tcPr>
            <w:tcW w:w="1298" w:type="pct"/>
          </w:tcPr>
          <w:p w14:paraId="49619190" w14:textId="77777777" w:rsidR="004C145E" w:rsidRPr="00E26101" w:rsidRDefault="004C145E" w:rsidP="00A32BFC">
            <w:pPr>
              <w:autoSpaceDE w:val="0"/>
              <w:autoSpaceDN w:val="0"/>
              <w:adjustRightInd w:val="0"/>
              <w:spacing w:after="120"/>
              <w:rPr>
                <w:rFonts w:ascii="Arial" w:hAnsi="Arial" w:cs="Arial"/>
                <w:sz w:val="18"/>
                <w:szCs w:val="18"/>
              </w:rPr>
            </w:pPr>
            <w:r w:rsidRPr="00E26101">
              <w:rPr>
                <w:rFonts w:ascii="Arial" w:hAnsi="Arial" w:cs="Arial"/>
                <w:sz w:val="18"/>
                <w:szCs w:val="18"/>
              </w:rPr>
              <w:t>Strengthen global connections through diplomatic visits which strengthen economic relations and promote Queensland as a welcoming and harmonious state.</w:t>
            </w:r>
          </w:p>
        </w:tc>
        <w:tc>
          <w:tcPr>
            <w:tcW w:w="400" w:type="pct"/>
          </w:tcPr>
          <w:p w14:paraId="3F1A3048" w14:textId="77777777" w:rsidR="004C145E" w:rsidRPr="00E26101" w:rsidRDefault="004C145E" w:rsidP="00A32BFC">
            <w:pPr>
              <w:autoSpaceDE w:val="0"/>
              <w:autoSpaceDN w:val="0"/>
              <w:adjustRightInd w:val="0"/>
              <w:rPr>
                <w:rFonts w:ascii="Arial" w:hAnsi="Arial" w:cs="Arial"/>
                <w:sz w:val="18"/>
                <w:szCs w:val="18"/>
              </w:rPr>
            </w:pPr>
            <w:r w:rsidRPr="00E26101">
              <w:rPr>
                <w:rFonts w:ascii="Arial" w:hAnsi="Arial" w:cs="Arial"/>
                <w:sz w:val="18"/>
                <w:szCs w:val="18"/>
              </w:rPr>
              <w:t>DPC</w:t>
            </w:r>
          </w:p>
          <w:p w14:paraId="6ABB145E" w14:textId="77777777" w:rsidR="004C145E" w:rsidRPr="00E26101" w:rsidRDefault="004C145E" w:rsidP="00A32BFC">
            <w:pPr>
              <w:autoSpaceDE w:val="0"/>
              <w:autoSpaceDN w:val="0"/>
              <w:adjustRightInd w:val="0"/>
              <w:rPr>
                <w:rFonts w:ascii="Arial" w:hAnsi="Arial" w:cs="Arial"/>
                <w:sz w:val="18"/>
                <w:szCs w:val="18"/>
              </w:rPr>
            </w:pPr>
          </w:p>
          <w:p w14:paraId="26094EAA" w14:textId="77777777" w:rsidR="004C145E" w:rsidRPr="00E26101" w:rsidRDefault="004C145E" w:rsidP="00A32BFC">
            <w:pPr>
              <w:autoSpaceDE w:val="0"/>
              <w:autoSpaceDN w:val="0"/>
              <w:adjustRightInd w:val="0"/>
              <w:rPr>
                <w:rFonts w:ascii="Arial" w:hAnsi="Arial" w:cs="Arial"/>
                <w:sz w:val="18"/>
                <w:szCs w:val="18"/>
              </w:rPr>
            </w:pPr>
          </w:p>
          <w:p w14:paraId="4E1B948B" w14:textId="77777777" w:rsidR="004C145E" w:rsidRPr="00E26101" w:rsidRDefault="004C145E" w:rsidP="00A32BFC">
            <w:pPr>
              <w:autoSpaceDE w:val="0"/>
              <w:autoSpaceDN w:val="0"/>
              <w:adjustRightInd w:val="0"/>
              <w:rPr>
                <w:rFonts w:ascii="Arial" w:hAnsi="Arial" w:cs="Arial"/>
                <w:sz w:val="18"/>
                <w:szCs w:val="18"/>
              </w:rPr>
            </w:pPr>
          </w:p>
          <w:p w14:paraId="131E6899" w14:textId="77777777" w:rsidR="004C145E" w:rsidRPr="00E26101" w:rsidRDefault="004C145E" w:rsidP="00A32BFC">
            <w:pPr>
              <w:autoSpaceDE w:val="0"/>
              <w:autoSpaceDN w:val="0"/>
              <w:adjustRightInd w:val="0"/>
              <w:rPr>
                <w:rFonts w:ascii="Arial" w:hAnsi="Arial" w:cs="Arial"/>
                <w:sz w:val="18"/>
                <w:szCs w:val="18"/>
              </w:rPr>
            </w:pPr>
          </w:p>
          <w:p w14:paraId="3508FCC9" w14:textId="77777777" w:rsidR="004C145E" w:rsidRPr="00E26101" w:rsidRDefault="004C145E" w:rsidP="00A32BFC">
            <w:pPr>
              <w:autoSpaceDE w:val="0"/>
              <w:autoSpaceDN w:val="0"/>
              <w:adjustRightInd w:val="0"/>
              <w:rPr>
                <w:rFonts w:ascii="Arial" w:hAnsi="Arial" w:cs="Arial"/>
                <w:sz w:val="18"/>
                <w:szCs w:val="18"/>
              </w:rPr>
            </w:pPr>
          </w:p>
          <w:p w14:paraId="34D67E91" w14:textId="77777777" w:rsidR="004C145E" w:rsidRPr="00E26101" w:rsidRDefault="004C145E" w:rsidP="00A32BFC">
            <w:pPr>
              <w:autoSpaceDE w:val="0"/>
              <w:autoSpaceDN w:val="0"/>
              <w:adjustRightInd w:val="0"/>
              <w:rPr>
                <w:rFonts w:ascii="Arial" w:hAnsi="Arial" w:cs="Arial"/>
                <w:sz w:val="18"/>
                <w:szCs w:val="18"/>
              </w:rPr>
            </w:pPr>
          </w:p>
          <w:p w14:paraId="327362DE" w14:textId="71B600EB" w:rsidR="004C145E" w:rsidRPr="00E26101" w:rsidRDefault="004C145E" w:rsidP="00A32BFC">
            <w:pPr>
              <w:autoSpaceDE w:val="0"/>
              <w:autoSpaceDN w:val="0"/>
              <w:adjustRightInd w:val="0"/>
              <w:rPr>
                <w:rFonts w:ascii="Arial" w:hAnsi="Arial" w:cs="Arial"/>
                <w:sz w:val="18"/>
                <w:szCs w:val="18"/>
              </w:rPr>
            </w:pPr>
          </w:p>
        </w:tc>
        <w:tc>
          <w:tcPr>
            <w:tcW w:w="404" w:type="pct"/>
          </w:tcPr>
          <w:p w14:paraId="0FA49F51" w14:textId="77777777" w:rsidR="004C145E" w:rsidRPr="00E26101" w:rsidRDefault="004C145E" w:rsidP="00A32BFC">
            <w:pPr>
              <w:autoSpaceDE w:val="0"/>
              <w:autoSpaceDN w:val="0"/>
              <w:adjustRightInd w:val="0"/>
              <w:spacing w:after="120"/>
              <w:rPr>
                <w:rFonts w:ascii="Arial" w:hAnsi="Arial" w:cs="Arial"/>
                <w:sz w:val="18"/>
                <w:szCs w:val="18"/>
              </w:rPr>
            </w:pPr>
            <w:r w:rsidRPr="00E26101">
              <w:rPr>
                <w:rFonts w:ascii="Arial" w:hAnsi="Arial" w:cs="Arial"/>
                <w:sz w:val="18"/>
                <w:szCs w:val="18"/>
              </w:rPr>
              <w:t>2016–19</w:t>
            </w:r>
          </w:p>
          <w:p w14:paraId="39809089" w14:textId="77777777" w:rsidR="004C145E" w:rsidRPr="00E26101" w:rsidRDefault="004C145E" w:rsidP="00A32BFC">
            <w:pPr>
              <w:autoSpaceDE w:val="0"/>
              <w:autoSpaceDN w:val="0"/>
              <w:adjustRightInd w:val="0"/>
              <w:spacing w:after="120"/>
              <w:rPr>
                <w:rFonts w:ascii="Arial" w:hAnsi="Arial" w:cs="Arial"/>
                <w:sz w:val="18"/>
                <w:szCs w:val="18"/>
              </w:rPr>
            </w:pPr>
          </w:p>
          <w:p w14:paraId="1435B4C2" w14:textId="77777777" w:rsidR="004C145E" w:rsidRPr="00E26101" w:rsidRDefault="004C145E" w:rsidP="00A32BFC">
            <w:pPr>
              <w:autoSpaceDE w:val="0"/>
              <w:autoSpaceDN w:val="0"/>
              <w:adjustRightInd w:val="0"/>
              <w:spacing w:after="120"/>
              <w:rPr>
                <w:rFonts w:ascii="Arial" w:hAnsi="Arial" w:cs="Arial"/>
                <w:sz w:val="18"/>
                <w:szCs w:val="18"/>
              </w:rPr>
            </w:pPr>
          </w:p>
          <w:p w14:paraId="6B6439E9" w14:textId="77777777" w:rsidR="004C145E" w:rsidRPr="00E26101" w:rsidRDefault="004C145E" w:rsidP="00A32BFC">
            <w:pPr>
              <w:autoSpaceDE w:val="0"/>
              <w:autoSpaceDN w:val="0"/>
              <w:adjustRightInd w:val="0"/>
              <w:spacing w:after="120"/>
              <w:rPr>
                <w:rFonts w:ascii="Arial" w:hAnsi="Arial" w:cs="Arial"/>
                <w:sz w:val="18"/>
                <w:szCs w:val="18"/>
              </w:rPr>
            </w:pPr>
          </w:p>
          <w:p w14:paraId="7F0E8BC3" w14:textId="77777777" w:rsidR="004C145E" w:rsidRPr="00E26101" w:rsidRDefault="004C145E" w:rsidP="00A32BFC">
            <w:pPr>
              <w:autoSpaceDE w:val="0"/>
              <w:autoSpaceDN w:val="0"/>
              <w:adjustRightInd w:val="0"/>
              <w:spacing w:after="120"/>
              <w:rPr>
                <w:rFonts w:ascii="Arial" w:hAnsi="Arial" w:cs="Arial"/>
                <w:sz w:val="18"/>
                <w:szCs w:val="18"/>
              </w:rPr>
            </w:pPr>
          </w:p>
          <w:p w14:paraId="26EFB34F" w14:textId="5BDD06FE" w:rsidR="004C145E" w:rsidRPr="00E26101" w:rsidRDefault="004C145E" w:rsidP="00A32BFC">
            <w:pPr>
              <w:autoSpaceDE w:val="0"/>
              <w:autoSpaceDN w:val="0"/>
              <w:adjustRightInd w:val="0"/>
              <w:spacing w:after="120"/>
              <w:rPr>
                <w:rFonts w:ascii="Arial" w:hAnsi="Arial" w:cs="Arial"/>
                <w:sz w:val="18"/>
                <w:szCs w:val="18"/>
              </w:rPr>
            </w:pPr>
          </w:p>
        </w:tc>
        <w:tc>
          <w:tcPr>
            <w:tcW w:w="538" w:type="pct"/>
          </w:tcPr>
          <w:p w14:paraId="3DE64AED" w14:textId="125F43A9" w:rsidR="004C145E" w:rsidRPr="00E26101" w:rsidRDefault="004F4D1B" w:rsidP="00A32BFC">
            <w:pPr>
              <w:autoSpaceDE w:val="0"/>
              <w:autoSpaceDN w:val="0"/>
              <w:adjustRightInd w:val="0"/>
              <w:spacing w:after="120"/>
              <w:rPr>
                <w:rFonts w:ascii="Arial" w:hAnsi="Arial" w:cs="Arial"/>
                <w:sz w:val="18"/>
                <w:szCs w:val="18"/>
              </w:rPr>
            </w:pPr>
            <w:r w:rsidRPr="00E26101">
              <w:rPr>
                <w:rFonts w:ascii="Arial" w:hAnsi="Arial" w:cs="Arial"/>
                <w:sz w:val="18"/>
                <w:szCs w:val="18"/>
              </w:rPr>
              <w:t>Completed</w:t>
            </w:r>
          </w:p>
          <w:p w14:paraId="46D54E79" w14:textId="77777777" w:rsidR="004C145E" w:rsidRPr="00E26101" w:rsidRDefault="004C145E" w:rsidP="00A32BFC">
            <w:pPr>
              <w:autoSpaceDE w:val="0"/>
              <w:autoSpaceDN w:val="0"/>
              <w:adjustRightInd w:val="0"/>
              <w:spacing w:after="120"/>
              <w:rPr>
                <w:rFonts w:ascii="Arial" w:hAnsi="Arial" w:cs="Arial"/>
                <w:sz w:val="18"/>
                <w:szCs w:val="18"/>
              </w:rPr>
            </w:pPr>
          </w:p>
        </w:tc>
        <w:tc>
          <w:tcPr>
            <w:tcW w:w="2359" w:type="pct"/>
          </w:tcPr>
          <w:p w14:paraId="462AACB6" w14:textId="2C428B97" w:rsidR="004F4D1B" w:rsidRPr="00E26101" w:rsidRDefault="004F4D1B" w:rsidP="004F4D1B">
            <w:pPr>
              <w:rPr>
                <w:rFonts w:ascii="Arial" w:hAnsi="Arial" w:cs="Arial"/>
                <w:sz w:val="18"/>
                <w:szCs w:val="18"/>
              </w:rPr>
            </w:pPr>
            <w:r w:rsidRPr="00E26101">
              <w:rPr>
                <w:rFonts w:ascii="Arial" w:hAnsi="Arial" w:cs="Arial"/>
                <w:sz w:val="18"/>
                <w:szCs w:val="18"/>
              </w:rPr>
              <w:t xml:space="preserve">The Protocol and International Engagement </w:t>
            </w:r>
            <w:r w:rsidR="0043425C">
              <w:rPr>
                <w:rFonts w:ascii="Arial" w:hAnsi="Arial" w:cs="Arial"/>
                <w:sz w:val="18"/>
                <w:szCs w:val="18"/>
              </w:rPr>
              <w:t>u</w:t>
            </w:r>
            <w:r w:rsidRPr="00E26101">
              <w:rPr>
                <w:rFonts w:ascii="Arial" w:hAnsi="Arial" w:cs="Arial"/>
                <w:sz w:val="18"/>
                <w:szCs w:val="18"/>
              </w:rPr>
              <w:t xml:space="preserve">nit of DPC </w:t>
            </w:r>
            <w:r w:rsidR="005F1930" w:rsidRPr="00E26101">
              <w:rPr>
                <w:rFonts w:ascii="Arial" w:hAnsi="Arial" w:cs="Arial"/>
                <w:sz w:val="18"/>
                <w:szCs w:val="18"/>
              </w:rPr>
              <w:t xml:space="preserve">coordinates </w:t>
            </w:r>
            <w:r w:rsidRPr="00E26101">
              <w:rPr>
                <w:rFonts w:ascii="Arial" w:hAnsi="Arial" w:cs="Arial"/>
                <w:sz w:val="18"/>
                <w:szCs w:val="18"/>
              </w:rPr>
              <w:t>Diplomatic Visits and Courtesy Calls to Queensland from a wide range of countries including Queensland’s priority trade and investment markets. </w:t>
            </w:r>
          </w:p>
          <w:p w14:paraId="6FE68C2C" w14:textId="5D8804BD" w:rsidR="004F4D1B" w:rsidRPr="00E26101" w:rsidRDefault="004F4D1B" w:rsidP="004F4D1B">
            <w:pPr>
              <w:rPr>
                <w:rFonts w:ascii="Arial" w:hAnsi="Arial" w:cs="Arial"/>
                <w:sz w:val="18"/>
                <w:szCs w:val="18"/>
              </w:rPr>
            </w:pPr>
            <w:r w:rsidRPr="00E26101">
              <w:rPr>
                <w:rFonts w:ascii="Arial" w:hAnsi="Arial" w:cs="Arial"/>
                <w:sz w:val="18"/>
                <w:szCs w:val="18"/>
              </w:rPr>
              <w:t xml:space="preserve"> </w:t>
            </w:r>
          </w:p>
          <w:p w14:paraId="4DF1F25F" w14:textId="77777777" w:rsidR="004F4D1B" w:rsidRPr="00E26101" w:rsidRDefault="004F4D1B" w:rsidP="004F4D1B">
            <w:pPr>
              <w:autoSpaceDE w:val="0"/>
              <w:autoSpaceDN w:val="0"/>
              <w:adjustRightInd w:val="0"/>
              <w:spacing w:after="120"/>
              <w:rPr>
                <w:rFonts w:ascii="Arial" w:hAnsi="Arial" w:cs="Arial"/>
                <w:sz w:val="18"/>
                <w:szCs w:val="18"/>
              </w:rPr>
            </w:pPr>
            <w:r w:rsidRPr="00E26101">
              <w:rPr>
                <w:rFonts w:ascii="Arial" w:hAnsi="Arial" w:cs="Arial"/>
                <w:sz w:val="18"/>
                <w:szCs w:val="18"/>
              </w:rPr>
              <w:t>In addition, the Premier leads overseas trade missions which also strengthen economic relations by promoting Queensland’s global footprint, outward focused business and community environment and welcomes increased business and community engagement.</w:t>
            </w:r>
          </w:p>
          <w:p w14:paraId="003052C6" w14:textId="0FF1E9E3" w:rsidR="004C145E" w:rsidRPr="000C1A5F" w:rsidRDefault="001D73F9" w:rsidP="004F4D1B">
            <w:pPr>
              <w:autoSpaceDE w:val="0"/>
              <w:autoSpaceDN w:val="0"/>
              <w:adjustRightInd w:val="0"/>
              <w:spacing w:after="120"/>
              <w:rPr>
                <w:rFonts w:ascii="Arial" w:hAnsi="Arial" w:cs="Arial"/>
                <w:sz w:val="18"/>
                <w:szCs w:val="18"/>
              </w:rPr>
            </w:pPr>
            <w:r w:rsidRPr="000C1A5F">
              <w:rPr>
                <w:rFonts w:ascii="Arial" w:hAnsi="Arial" w:cs="Arial"/>
                <w:sz w:val="18"/>
                <w:szCs w:val="18"/>
              </w:rPr>
              <w:t xml:space="preserve">During 2018-19 </w:t>
            </w:r>
            <w:r w:rsidR="00A0493F" w:rsidRPr="000C1A5F">
              <w:rPr>
                <w:rFonts w:ascii="Arial" w:hAnsi="Arial" w:cs="Arial"/>
                <w:sz w:val="18"/>
                <w:szCs w:val="18"/>
              </w:rPr>
              <w:t xml:space="preserve">the Protocol and International </w:t>
            </w:r>
            <w:r w:rsidR="00062DF3" w:rsidRPr="000C1A5F">
              <w:rPr>
                <w:rFonts w:ascii="Arial" w:hAnsi="Arial" w:cs="Arial"/>
                <w:sz w:val="18"/>
                <w:szCs w:val="18"/>
              </w:rPr>
              <w:t>Engagement</w:t>
            </w:r>
            <w:r w:rsidR="00A0493F" w:rsidRPr="000C1A5F">
              <w:rPr>
                <w:rFonts w:ascii="Arial" w:hAnsi="Arial" w:cs="Arial"/>
                <w:sz w:val="18"/>
                <w:szCs w:val="18"/>
              </w:rPr>
              <w:t xml:space="preserve"> </w:t>
            </w:r>
            <w:r w:rsidR="0043425C">
              <w:rPr>
                <w:rFonts w:ascii="Arial" w:hAnsi="Arial" w:cs="Arial"/>
                <w:sz w:val="18"/>
                <w:szCs w:val="18"/>
              </w:rPr>
              <w:t>u</w:t>
            </w:r>
            <w:r w:rsidR="00A0493F" w:rsidRPr="000C1A5F">
              <w:rPr>
                <w:rFonts w:ascii="Arial" w:hAnsi="Arial" w:cs="Arial"/>
                <w:sz w:val="18"/>
                <w:szCs w:val="18"/>
              </w:rPr>
              <w:t>nit of DPC h</w:t>
            </w:r>
            <w:r w:rsidR="004C145E" w:rsidRPr="000C1A5F">
              <w:rPr>
                <w:rFonts w:ascii="Arial" w:hAnsi="Arial" w:cs="Arial"/>
                <w:sz w:val="18"/>
                <w:szCs w:val="18"/>
              </w:rPr>
              <w:t xml:space="preserve">osted </w:t>
            </w:r>
            <w:r w:rsidR="00A7106C" w:rsidRPr="000C1A5F">
              <w:rPr>
                <w:rFonts w:ascii="Arial" w:hAnsi="Arial" w:cs="Arial"/>
                <w:sz w:val="18"/>
                <w:szCs w:val="18"/>
              </w:rPr>
              <w:t xml:space="preserve">37 Official Visits, </w:t>
            </w:r>
            <w:r w:rsidR="004C145E" w:rsidRPr="000C1A5F">
              <w:rPr>
                <w:rFonts w:ascii="Arial" w:hAnsi="Arial" w:cs="Arial"/>
                <w:sz w:val="18"/>
                <w:szCs w:val="18"/>
              </w:rPr>
              <w:t>Diplomatic Visits and Courtesy Calls to Queensland including:</w:t>
            </w:r>
          </w:p>
          <w:p w14:paraId="1CF28914" w14:textId="4EA66EA0"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South Korea – 7</w:t>
            </w:r>
            <w:r w:rsidR="0043425C" w:rsidRPr="00667B49">
              <w:rPr>
                <w:rFonts w:ascii="Arial" w:hAnsi="Arial" w:cs="Arial"/>
                <w:sz w:val="18"/>
                <w:szCs w:val="18"/>
              </w:rPr>
              <w:t>–</w:t>
            </w:r>
            <w:r w:rsidRPr="00E26101">
              <w:rPr>
                <w:rFonts w:ascii="Arial" w:hAnsi="Arial" w:cs="Arial"/>
                <w:sz w:val="18"/>
                <w:szCs w:val="18"/>
              </w:rPr>
              <w:t>8 August 2018</w:t>
            </w:r>
          </w:p>
          <w:p w14:paraId="1F817E56" w14:textId="61EEBCB3"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Governor of Nevada – 30 August</w:t>
            </w:r>
            <w:r w:rsidR="0043425C">
              <w:rPr>
                <w:rFonts w:ascii="Arial" w:hAnsi="Arial" w:cs="Arial"/>
                <w:sz w:val="18"/>
                <w:szCs w:val="18"/>
              </w:rPr>
              <w:t xml:space="preserve"> </w:t>
            </w:r>
            <w:r w:rsidR="0043425C" w:rsidRPr="00667B49">
              <w:rPr>
                <w:rFonts w:ascii="Arial" w:hAnsi="Arial" w:cs="Arial"/>
                <w:sz w:val="18"/>
                <w:szCs w:val="18"/>
              </w:rPr>
              <w:t>–</w:t>
            </w:r>
            <w:r w:rsidR="0043425C">
              <w:rPr>
                <w:rFonts w:ascii="Arial" w:hAnsi="Arial" w:cs="Arial"/>
                <w:sz w:val="18"/>
                <w:szCs w:val="18"/>
              </w:rPr>
              <w:t xml:space="preserve"> </w:t>
            </w:r>
            <w:r w:rsidRPr="00E26101">
              <w:rPr>
                <w:rFonts w:ascii="Arial" w:hAnsi="Arial" w:cs="Arial"/>
                <w:sz w:val="18"/>
                <w:szCs w:val="18"/>
              </w:rPr>
              <w:t>1 September 2018</w:t>
            </w:r>
          </w:p>
          <w:p w14:paraId="45D87A51" w14:textId="08E55824"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Colombia – 5</w:t>
            </w:r>
            <w:r w:rsidR="0043425C" w:rsidRPr="00667B49">
              <w:rPr>
                <w:rFonts w:ascii="Arial" w:hAnsi="Arial" w:cs="Arial"/>
                <w:sz w:val="18"/>
                <w:szCs w:val="18"/>
              </w:rPr>
              <w:t>–</w:t>
            </w:r>
            <w:r w:rsidRPr="00E26101">
              <w:rPr>
                <w:rFonts w:ascii="Arial" w:hAnsi="Arial" w:cs="Arial"/>
                <w:sz w:val="18"/>
                <w:szCs w:val="18"/>
              </w:rPr>
              <w:t>6 September 2018</w:t>
            </w:r>
          </w:p>
          <w:p w14:paraId="1CD93D6F" w14:textId="14270217"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High Commissioner for Bangladesh – 18</w:t>
            </w:r>
            <w:r w:rsidR="0043425C" w:rsidRPr="00667B49">
              <w:rPr>
                <w:rFonts w:ascii="Arial" w:hAnsi="Arial" w:cs="Arial"/>
                <w:sz w:val="18"/>
                <w:szCs w:val="18"/>
              </w:rPr>
              <w:t>–</w:t>
            </w:r>
            <w:r w:rsidRPr="00E26101">
              <w:rPr>
                <w:rFonts w:ascii="Arial" w:hAnsi="Arial" w:cs="Arial"/>
                <w:sz w:val="18"/>
                <w:szCs w:val="18"/>
              </w:rPr>
              <w:t>19 September 2018</w:t>
            </w:r>
          </w:p>
          <w:p w14:paraId="207257AC" w14:textId="6BE46779"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 xml:space="preserve">Chief Executive, Hong Kong The Hon Carrie Lam GBM GBS </w:t>
            </w:r>
            <w:r w:rsidR="0043425C" w:rsidRPr="00667B49">
              <w:rPr>
                <w:rFonts w:ascii="Arial" w:hAnsi="Arial" w:cs="Arial"/>
                <w:sz w:val="18"/>
                <w:szCs w:val="18"/>
              </w:rPr>
              <w:t>–</w:t>
            </w:r>
            <w:r w:rsidR="0043425C">
              <w:rPr>
                <w:rFonts w:ascii="Arial" w:hAnsi="Arial" w:cs="Arial"/>
                <w:sz w:val="18"/>
                <w:szCs w:val="18"/>
              </w:rPr>
              <w:t xml:space="preserve"> </w:t>
            </w:r>
            <w:r w:rsidRPr="00E26101">
              <w:rPr>
                <w:rFonts w:ascii="Arial" w:hAnsi="Arial" w:cs="Arial"/>
                <w:sz w:val="18"/>
                <w:szCs w:val="18"/>
              </w:rPr>
              <w:t>19 November 2018</w:t>
            </w:r>
          </w:p>
          <w:p w14:paraId="5D9A2764" w14:textId="1071B18A"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Israel – 20</w:t>
            </w:r>
            <w:r w:rsidR="0043425C" w:rsidRPr="00667B49">
              <w:rPr>
                <w:rFonts w:ascii="Arial" w:hAnsi="Arial" w:cs="Arial"/>
                <w:sz w:val="18"/>
                <w:szCs w:val="18"/>
              </w:rPr>
              <w:t>–</w:t>
            </w:r>
            <w:r w:rsidRPr="00E26101">
              <w:rPr>
                <w:rFonts w:ascii="Arial" w:hAnsi="Arial" w:cs="Arial"/>
                <w:sz w:val="18"/>
                <w:szCs w:val="18"/>
              </w:rPr>
              <w:t>21 November 2018</w:t>
            </w:r>
          </w:p>
          <w:p w14:paraId="11E03A41" w14:textId="74B4AA09"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Qatar – 12</w:t>
            </w:r>
            <w:r w:rsidR="0043425C" w:rsidRPr="00667B49">
              <w:rPr>
                <w:rFonts w:ascii="Arial" w:hAnsi="Arial" w:cs="Arial"/>
                <w:sz w:val="18"/>
                <w:szCs w:val="18"/>
              </w:rPr>
              <w:t>–</w:t>
            </w:r>
            <w:r w:rsidRPr="00E26101">
              <w:rPr>
                <w:rFonts w:ascii="Arial" w:hAnsi="Arial" w:cs="Arial"/>
                <w:sz w:val="18"/>
                <w:szCs w:val="18"/>
              </w:rPr>
              <w:t>13 February 2019</w:t>
            </w:r>
          </w:p>
          <w:p w14:paraId="6227997E" w14:textId="51EC103B"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Hungary – 19</w:t>
            </w:r>
            <w:r w:rsidR="0043425C" w:rsidRPr="00667B49">
              <w:rPr>
                <w:rFonts w:ascii="Arial" w:hAnsi="Arial" w:cs="Arial"/>
                <w:sz w:val="18"/>
                <w:szCs w:val="18"/>
              </w:rPr>
              <w:t>–</w:t>
            </w:r>
            <w:r w:rsidRPr="00E26101">
              <w:rPr>
                <w:rFonts w:ascii="Arial" w:hAnsi="Arial" w:cs="Arial"/>
                <w:sz w:val="18"/>
                <w:szCs w:val="18"/>
              </w:rPr>
              <w:t>20 March 2019</w:t>
            </w:r>
          </w:p>
          <w:p w14:paraId="2438545C" w14:textId="6837961A"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High Commissioner for New Zealand – 2</w:t>
            </w:r>
            <w:r w:rsidR="0043425C" w:rsidRPr="00667B49">
              <w:rPr>
                <w:rFonts w:ascii="Arial" w:hAnsi="Arial" w:cs="Arial"/>
                <w:sz w:val="18"/>
                <w:szCs w:val="18"/>
              </w:rPr>
              <w:t>–</w:t>
            </w:r>
            <w:r w:rsidRPr="00E26101">
              <w:rPr>
                <w:rFonts w:ascii="Arial" w:hAnsi="Arial" w:cs="Arial"/>
                <w:sz w:val="18"/>
                <w:szCs w:val="18"/>
              </w:rPr>
              <w:t>3 April 2019</w:t>
            </w:r>
          </w:p>
          <w:p w14:paraId="2009223E" w14:textId="37864826"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High Commissioner for Fiji – 16</w:t>
            </w:r>
            <w:r w:rsidR="0043425C" w:rsidRPr="00667B49">
              <w:rPr>
                <w:rFonts w:ascii="Arial" w:hAnsi="Arial" w:cs="Arial"/>
                <w:sz w:val="18"/>
                <w:szCs w:val="18"/>
              </w:rPr>
              <w:t>–</w:t>
            </w:r>
            <w:r w:rsidRPr="00E26101">
              <w:rPr>
                <w:rFonts w:ascii="Arial" w:hAnsi="Arial" w:cs="Arial"/>
                <w:sz w:val="18"/>
                <w:szCs w:val="18"/>
              </w:rPr>
              <w:t>17 April 2019</w:t>
            </w:r>
          </w:p>
          <w:p w14:paraId="19736FAE" w14:textId="358AB871"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High Commissioner for the United Kingdom – 30 April</w:t>
            </w:r>
            <w:r w:rsidR="0043425C">
              <w:rPr>
                <w:rFonts w:ascii="Arial" w:hAnsi="Arial" w:cs="Arial"/>
                <w:sz w:val="18"/>
                <w:szCs w:val="18"/>
              </w:rPr>
              <w:t xml:space="preserve"> </w:t>
            </w:r>
            <w:r w:rsidR="0043425C" w:rsidRPr="00667B49">
              <w:rPr>
                <w:rFonts w:ascii="Arial" w:hAnsi="Arial" w:cs="Arial"/>
                <w:sz w:val="18"/>
                <w:szCs w:val="18"/>
              </w:rPr>
              <w:t>–</w:t>
            </w:r>
            <w:r w:rsidR="0043425C">
              <w:rPr>
                <w:rFonts w:ascii="Arial" w:hAnsi="Arial" w:cs="Arial"/>
                <w:sz w:val="18"/>
                <w:szCs w:val="18"/>
              </w:rPr>
              <w:t xml:space="preserve"> </w:t>
            </w:r>
            <w:r w:rsidRPr="00E26101">
              <w:rPr>
                <w:rFonts w:ascii="Arial" w:hAnsi="Arial" w:cs="Arial"/>
                <w:sz w:val="18"/>
                <w:szCs w:val="18"/>
              </w:rPr>
              <w:t>1 May 2019</w:t>
            </w:r>
          </w:p>
          <w:p w14:paraId="7C9020CD" w14:textId="25D28A57" w:rsidR="00A7106C" w:rsidRPr="00E26101" w:rsidRDefault="00A7106C" w:rsidP="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Japan – 8</w:t>
            </w:r>
            <w:r w:rsidR="0043425C" w:rsidRPr="00667B49">
              <w:rPr>
                <w:rFonts w:ascii="Arial" w:hAnsi="Arial" w:cs="Arial"/>
                <w:sz w:val="18"/>
                <w:szCs w:val="18"/>
              </w:rPr>
              <w:t>–</w:t>
            </w:r>
            <w:r w:rsidRPr="00E26101">
              <w:rPr>
                <w:rFonts w:ascii="Arial" w:hAnsi="Arial" w:cs="Arial"/>
                <w:sz w:val="18"/>
                <w:szCs w:val="18"/>
              </w:rPr>
              <w:t>11 May 2019</w:t>
            </w:r>
          </w:p>
          <w:p w14:paraId="68244E7C" w14:textId="76295770" w:rsidR="005E6C3E" w:rsidRPr="000C1A5F" w:rsidRDefault="00A7106C">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Ambassador of the Kingdom of the Netherlands – 14</w:t>
            </w:r>
            <w:r w:rsidR="0043425C" w:rsidRPr="00667B49">
              <w:rPr>
                <w:rFonts w:ascii="Arial" w:hAnsi="Arial" w:cs="Arial"/>
                <w:sz w:val="18"/>
                <w:szCs w:val="18"/>
              </w:rPr>
              <w:t>–</w:t>
            </w:r>
            <w:r w:rsidRPr="00E26101">
              <w:rPr>
                <w:rFonts w:ascii="Arial" w:hAnsi="Arial" w:cs="Arial"/>
                <w:sz w:val="18"/>
                <w:szCs w:val="18"/>
              </w:rPr>
              <w:t>15 May 2019</w:t>
            </w:r>
          </w:p>
          <w:p w14:paraId="00F78558" w14:textId="2B0C6DC8" w:rsidR="001C5712" w:rsidRPr="000C1A5F" w:rsidRDefault="00BE5FBD" w:rsidP="00B928AB">
            <w:pPr>
              <w:autoSpaceDE w:val="0"/>
              <w:autoSpaceDN w:val="0"/>
              <w:adjustRightInd w:val="0"/>
              <w:spacing w:after="120"/>
              <w:rPr>
                <w:rFonts w:ascii="Arial" w:hAnsi="Arial" w:cs="Arial"/>
                <w:sz w:val="18"/>
                <w:szCs w:val="18"/>
              </w:rPr>
            </w:pPr>
            <w:r w:rsidRPr="00E26101">
              <w:rPr>
                <w:rFonts w:ascii="Arial" w:hAnsi="Arial" w:cs="Arial"/>
                <w:sz w:val="18"/>
                <w:szCs w:val="18"/>
              </w:rPr>
              <w:t>During 10</w:t>
            </w:r>
            <w:r w:rsidR="001308B8">
              <w:rPr>
                <w:rFonts w:ascii="Arial" w:hAnsi="Arial" w:cs="Arial"/>
                <w:sz w:val="18"/>
                <w:szCs w:val="18"/>
              </w:rPr>
              <w:t>–</w:t>
            </w:r>
            <w:r w:rsidRPr="00E26101">
              <w:rPr>
                <w:rFonts w:ascii="Arial" w:hAnsi="Arial" w:cs="Arial"/>
                <w:sz w:val="18"/>
                <w:szCs w:val="18"/>
              </w:rPr>
              <w:t>12 October 201</w:t>
            </w:r>
            <w:r w:rsidR="00AE560E">
              <w:rPr>
                <w:rFonts w:ascii="Arial" w:hAnsi="Arial" w:cs="Arial"/>
                <w:sz w:val="18"/>
                <w:szCs w:val="18"/>
              </w:rPr>
              <w:t>8</w:t>
            </w:r>
            <w:r w:rsidRPr="00E26101">
              <w:rPr>
                <w:rFonts w:ascii="Arial" w:hAnsi="Arial" w:cs="Arial"/>
                <w:sz w:val="18"/>
                <w:szCs w:val="18"/>
              </w:rPr>
              <w:t xml:space="preserve"> the </w:t>
            </w:r>
            <w:r w:rsidR="00A7106C" w:rsidRPr="00E26101">
              <w:rPr>
                <w:rFonts w:ascii="Arial" w:hAnsi="Arial" w:cs="Arial"/>
                <w:sz w:val="18"/>
                <w:szCs w:val="18"/>
              </w:rPr>
              <w:t xml:space="preserve">Governing Mayor of Berlin </w:t>
            </w:r>
            <w:r w:rsidR="001C5712" w:rsidRPr="00E26101">
              <w:rPr>
                <w:rFonts w:ascii="Arial" w:hAnsi="Arial" w:cs="Arial"/>
                <w:sz w:val="18"/>
                <w:szCs w:val="18"/>
              </w:rPr>
              <w:t xml:space="preserve">Mr </w:t>
            </w:r>
            <w:r w:rsidRPr="00E26101">
              <w:rPr>
                <w:rFonts w:ascii="Arial" w:hAnsi="Arial" w:cs="Arial"/>
                <w:sz w:val="18"/>
                <w:szCs w:val="18"/>
              </w:rPr>
              <w:t>Michael Müller visited and DPC c</w:t>
            </w:r>
            <w:r w:rsidR="00062DF3" w:rsidRPr="000C1A5F">
              <w:rPr>
                <w:rFonts w:ascii="Arial" w:hAnsi="Arial" w:cs="Arial"/>
                <w:sz w:val="18"/>
                <w:szCs w:val="18"/>
              </w:rPr>
              <w:t xml:space="preserve">oordinated and hosted </w:t>
            </w:r>
            <w:r w:rsidR="001C5712" w:rsidRPr="000C1A5F">
              <w:rPr>
                <w:rFonts w:ascii="Arial" w:hAnsi="Arial" w:cs="Arial"/>
                <w:sz w:val="18"/>
                <w:szCs w:val="18"/>
              </w:rPr>
              <w:t>him</w:t>
            </w:r>
            <w:r w:rsidR="00062DF3" w:rsidRPr="000C1A5F">
              <w:rPr>
                <w:rFonts w:ascii="Arial" w:hAnsi="Arial" w:cs="Arial"/>
                <w:sz w:val="18"/>
                <w:szCs w:val="18"/>
              </w:rPr>
              <w:t xml:space="preserve"> and his delegation of researchers from across the university secto</w:t>
            </w:r>
            <w:r w:rsidR="001C5712" w:rsidRPr="000C1A5F">
              <w:rPr>
                <w:rFonts w:ascii="Arial" w:hAnsi="Arial" w:cs="Arial"/>
                <w:sz w:val="18"/>
                <w:szCs w:val="18"/>
              </w:rPr>
              <w:t>r in</w:t>
            </w:r>
            <w:r w:rsidR="00007918" w:rsidRPr="000C1A5F">
              <w:rPr>
                <w:rFonts w:ascii="Arial" w:hAnsi="Arial" w:cs="Arial"/>
                <w:sz w:val="18"/>
                <w:szCs w:val="18"/>
              </w:rPr>
              <w:t xml:space="preserve"> </w:t>
            </w:r>
            <w:r w:rsidR="001C5712" w:rsidRPr="000C1A5F">
              <w:rPr>
                <w:rFonts w:ascii="Arial" w:hAnsi="Arial" w:cs="Arial"/>
                <w:sz w:val="18"/>
                <w:szCs w:val="18"/>
              </w:rPr>
              <w:t>Berlin.</w:t>
            </w:r>
            <w:r w:rsidR="00062DF3" w:rsidRPr="000C1A5F">
              <w:rPr>
                <w:rFonts w:ascii="Arial" w:hAnsi="Arial" w:cs="Arial"/>
                <w:sz w:val="18"/>
                <w:szCs w:val="18"/>
              </w:rPr>
              <w:t xml:space="preserve"> As a part of this visit the Premier signed a State of Intent on Cooperat</w:t>
            </w:r>
            <w:r w:rsidR="001C5712" w:rsidRPr="000C1A5F">
              <w:rPr>
                <w:rFonts w:ascii="Arial" w:hAnsi="Arial" w:cs="Arial"/>
                <w:sz w:val="18"/>
                <w:szCs w:val="18"/>
              </w:rPr>
              <w:t>ion</w:t>
            </w:r>
            <w:r w:rsidR="00062DF3" w:rsidRPr="000C1A5F">
              <w:rPr>
                <w:rFonts w:ascii="Arial" w:hAnsi="Arial" w:cs="Arial"/>
                <w:sz w:val="18"/>
                <w:szCs w:val="18"/>
              </w:rPr>
              <w:t xml:space="preserve"> in the Area of Health with the Governing Mayor</w:t>
            </w:r>
            <w:r w:rsidR="00F17B5C" w:rsidRPr="000C1A5F">
              <w:rPr>
                <w:rFonts w:ascii="Arial" w:hAnsi="Arial" w:cs="Arial"/>
                <w:sz w:val="18"/>
                <w:szCs w:val="18"/>
              </w:rPr>
              <w:t xml:space="preserve">. This </w:t>
            </w:r>
            <w:r w:rsidR="001C5712" w:rsidRPr="000C1A5F">
              <w:rPr>
                <w:rFonts w:ascii="Arial" w:hAnsi="Arial" w:cs="Arial"/>
                <w:sz w:val="18"/>
                <w:szCs w:val="18"/>
              </w:rPr>
              <w:t xml:space="preserve">signing ceremony </w:t>
            </w:r>
            <w:r w:rsidR="00F17B5C" w:rsidRPr="000C1A5F">
              <w:rPr>
                <w:rFonts w:ascii="Arial" w:hAnsi="Arial" w:cs="Arial"/>
                <w:sz w:val="18"/>
                <w:szCs w:val="18"/>
              </w:rPr>
              <w:t>brough</w:t>
            </w:r>
            <w:r w:rsidR="001C5712" w:rsidRPr="000C1A5F">
              <w:rPr>
                <w:rFonts w:ascii="Arial" w:hAnsi="Arial" w:cs="Arial"/>
                <w:sz w:val="18"/>
                <w:szCs w:val="18"/>
              </w:rPr>
              <w:t>t</w:t>
            </w:r>
            <w:r w:rsidR="00F17B5C" w:rsidRPr="000C1A5F">
              <w:rPr>
                <w:rFonts w:ascii="Arial" w:hAnsi="Arial" w:cs="Arial"/>
                <w:sz w:val="18"/>
                <w:szCs w:val="18"/>
              </w:rPr>
              <w:t xml:space="preserve"> together mem</w:t>
            </w:r>
            <w:r w:rsidR="001C5712" w:rsidRPr="000C1A5F">
              <w:rPr>
                <w:rFonts w:ascii="Arial" w:hAnsi="Arial" w:cs="Arial"/>
                <w:sz w:val="18"/>
                <w:szCs w:val="18"/>
              </w:rPr>
              <w:t xml:space="preserve">bers </w:t>
            </w:r>
            <w:r w:rsidR="00F17B5C" w:rsidRPr="000C1A5F">
              <w:rPr>
                <w:rFonts w:ascii="Arial" w:hAnsi="Arial" w:cs="Arial"/>
                <w:sz w:val="18"/>
                <w:szCs w:val="18"/>
              </w:rPr>
              <w:t xml:space="preserve">of the </w:t>
            </w:r>
            <w:r w:rsidR="001C5712" w:rsidRPr="000C1A5F">
              <w:rPr>
                <w:rFonts w:ascii="Arial" w:hAnsi="Arial" w:cs="Arial"/>
                <w:sz w:val="18"/>
                <w:szCs w:val="18"/>
              </w:rPr>
              <w:t xml:space="preserve">Queensland </w:t>
            </w:r>
            <w:r w:rsidR="00F17B5C" w:rsidRPr="000C1A5F">
              <w:rPr>
                <w:rFonts w:ascii="Arial" w:hAnsi="Arial" w:cs="Arial"/>
                <w:sz w:val="18"/>
                <w:szCs w:val="18"/>
              </w:rPr>
              <w:t xml:space="preserve">Consular Corps, </w:t>
            </w:r>
            <w:r w:rsidR="0043425C">
              <w:rPr>
                <w:rFonts w:ascii="Arial" w:hAnsi="Arial" w:cs="Arial"/>
                <w:sz w:val="18"/>
                <w:szCs w:val="18"/>
              </w:rPr>
              <w:t>u</w:t>
            </w:r>
            <w:r w:rsidR="00F17B5C" w:rsidRPr="000C1A5F">
              <w:rPr>
                <w:rFonts w:ascii="Arial" w:hAnsi="Arial" w:cs="Arial"/>
                <w:sz w:val="18"/>
                <w:szCs w:val="18"/>
              </w:rPr>
              <w:t xml:space="preserve">niversities and Queensland Health to form stronger relations with Germany. </w:t>
            </w:r>
            <w:r w:rsidR="00062DF3" w:rsidRPr="000C1A5F">
              <w:rPr>
                <w:rFonts w:ascii="Arial" w:hAnsi="Arial" w:cs="Arial"/>
                <w:sz w:val="18"/>
                <w:szCs w:val="18"/>
              </w:rPr>
              <w:t xml:space="preserve"> </w:t>
            </w:r>
          </w:p>
          <w:p w14:paraId="0D366685" w14:textId="77777777" w:rsidR="001308B8" w:rsidRDefault="001308B8" w:rsidP="00B928AB">
            <w:pPr>
              <w:autoSpaceDE w:val="0"/>
              <w:autoSpaceDN w:val="0"/>
              <w:adjustRightInd w:val="0"/>
              <w:spacing w:after="120"/>
              <w:rPr>
                <w:rFonts w:ascii="Arial" w:hAnsi="Arial" w:cs="Arial"/>
                <w:sz w:val="18"/>
                <w:szCs w:val="18"/>
              </w:rPr>
            </w:pPr>
          </w:p>
          <w:p w14:paraId="1863686D" w14:textId="0943E860" w:rsidR="001C5712" w:rsidRPr="000C1A5F" w:rsidRDefault="001C5712" w:rsidP="00B928AB">
            <w:pPr>
              <w:autoSpaceDE w:val="0"/>
              <w:autoSpaceDN w:val="0"/>
              <w:adjustRightInd w:val="0"/>
              <w:spacing w:after="120"/>
              <w:rPr>
                <w:rFonts w:ascii="Arial" w:hAnsi="Arial" w:cs="Arial"/>
                <w:sz w:val="18"/>
                <w:szCs w:val="18"/>
              </w:rPr>
            </w:pPr>
            <w:r w:rsidRPr="000C1A5F">
              <w:rPr>
                <w:rFonts w:ascii="Arial" w:hAnsi="Arial" w:cs="Arial"/>
                <w:sz w:val="18"/>
                <w:szCs w:val="18"/>
              </w:rPr>
              <w:lastRenderedPageBreak/>
              <w:t xml:space="preserve">Other high-profile visits managed by the Protocol and International Engagement Unit included: </w:t>
            </w:r>
          </w:p>
          <w:p w14:paraId="71462F70" w14:textId="1FBBC854" w:rsidR="001C5712" w:rsidRPr="00E26101" w:rsidRDefault="001C5712" w:rsidP="00892211">
            <w:pPr>
              <w:pStyle w:val="ListParagraph"/>
              <w:numPr>
                <w:ilvl w:val="0"/>
                <w:numId w:val="3"/>
              </w:numPr>
              <w:autoSpaceDE w:val="0"/>
              <w:autoSpaceDN w:val="0"/>
              <w:adjustRightInd w:val="0"/>
              <w:spacing w:after="120"/>
              <w:rPr>
                <w:rFonts w:ascii="Arial" w:hAnsi="Arial" w:cs="Arial"/>
                <w:sz w:val="18"/>
                <w:szCs w:val="18"/>
              </w:rPr>
            </w:pPr>
            <w:r w:rsidRPr="000C1A5F">
              <w:rPr>
                <w:rFonts w:ascii="Arial" w:hAnsi="Arial" w:cs="Arial"/>
                <w:sz w:val="18"/>
                <w:szCs w:val="18"/>
              </w:rPr>
              <w:t xml:space="preserve">Their Royal Highnesses </w:t>
            </w:r>
            <w:proofErr w:type="gramStart"/>
            <w:r w:rsidRPr="000C1A5F">
              <w:rPr>
                <w:rFonts w:ascii="Arial" w:hAnsi="Arial" w:cs="Arial"/>
                <w:sz w:val="18"/>
                <w:szCs w:val="18"/>
              </w:rPr>
              <w:t>The</w:t>
            </w:r>
            <w:proofErr w:type="gramEnd"/>
            <w:r w:rsidRPr="000C1A5F">
              <w:rPr>
                <w:rFonts w:ascii="Arial" w:hAnsi="Arial" w:cs="Arial"/>
                <w:sz w:val="18"/>
                <w:szCs w:val="18"/>
              </w:rPr>
              <w:t xml:space="preserve"> Duke and Duchess of Sussex </w:t>
            </w:r>
            <w:r w:rsidR="001308B8">
              <w:rPr>
                <w:rFonts w:ascii="Arial" w:hAnsi="Arial" w:cs="Arial"/>
                <w:sz w:val="18"/>
                <w:szCs w:val="18"/>
              </w:rPr>
              <w:t>–</w:t>
            </w:r>
            <w:r w:rsidRPr="000C1A5F">
              <w:rPr>
                <w:rFonts w:ascii="Arial" w:hAnsi="Arial" w:cs="Arial"/>
                <w:sz w:val="18"/>
                <w:szCs w:val="18"/>
              </w:rPr>
              <w:t xml:space="preserve"> 22</w:t>
            </w:r>
            <w:r w:rsidR="001308B8">
              <w:rPr>
                <w:rFonts w:ascii="Arial" w:hAnsi="Arial" w:cs="Arial"/>
                <w:sz w:val="18"/>
                <w:szCs w:val="18"/>
              </w:rPr>
              <w:t>–</w:t>
            </w:r>
            <w:r w:rsidRPr="000C1A5F">
              <w:rPr>
                <w:rFonts w:ascii="Arial" w:hAnsi="Arial" w:cs="Arial"/>
                <w:sz w:val="18"/>
                <w:szCs w:val="18"/>
              </w:rPr>
              <w:t>23 October 2018</w:t>
            </w:r>
          </w:p>
          <w:p w14:paraId="01BE0D22" w14:textId="7E5DF4BF" w:rsidR="001C5712" w:rsidRPr="00E26101" w:rsidRDefault="001C5712" w:rsidP="00892211">
            <w:pPr>
              <w:pStyle w:val="ListParagraph"/>
              <w:numPr>
                <w:ilvl w:val="0"/>
                <w:numId w:val="3"/>
              </w:numPr>
              <w:autoSpaceDE w:val="0"/>
              <w:autoSpaceDN w:val="0"/>
              <w:adjustRightInd w:val="0"/>
              <w:spacing w:after="120"/>
              <w:rPr>
                <w:rFonts w:ascii="Arial" w:hAnsi="Arial" w:cs="Arial"/>
                <w:sz w:val="18"/>
                <w:szCs w:val="18"/>
              </w:rPr>
            </w:pPr>
            <w:r w:rsidRPr="00E26101">
              <w:rPr>
                <w:rFonts w:ascii="Arial" w:hAnsi="Arial" w:cs="Arial"/>
                <w:sz w:val="18"/>
                <w:szCs w:val="18"/>
              </w:rPr>
              <w:t xml:space="preserve">Vice President of the United States of America and Second Lady of the United States of America </w:t>
            </w:r>
            <w:r w:rsidR="001308B8">
              <w:rPr>
                <w:rFonts w:ascii="Arial" w:hAnsi="Arial" w:cs="Arial"/>
                <w:sz w:val="18"/>
                <w:szCs w:val="18"/>
              </w:rPr>
              <w:t>–</w:t>
            </w:r>
            <w:r w:rsidRPr="00E26101">
              <w:rPr>
                <w:rFonts w:ascii="Arial" w:hAnsi="Arial" w:cs="Arial"/>
                <w:sz w:val="18"/>
                <w:szCs w:val="18"/>
              </w:rPr>
              <w:t xml:space="preserve"> 16</w:t>
            </w:r>
            <w:r w:rsidR="001308B8">
              <w:rPr>
                <w:rFonts w:ascii="Arial" w:hAnsi="Arial" w:cs="Arial"/>
                <w:sz w:val="18"/>
                <w:szCs w:val="18"/>
              </w:rPr>
              <w:t>–</w:t>
            </w:r>
            <w:r w:rsidRPr="00E26101">
              <w:rPr>
                <w:rFonts w:ascii="Arial" w:hAnsi="Arial" w:cs="Arial"/>
                <w:sz w:val="18"/>
                <w:szCs w:val="18"/>
              </w:rPr>
              <w:t>18 November 2018</w:t>
            </w:r>
          </w:p>
          <w:p w14:paraId="219225FD" w14:textId="070EE38F" w:rsidR="001C5712" w:rsidRPr="000C1A5F" w:rsidRDefault="001C5712" w:rsidP="00892211">
            <w:pPr>
              <w:pStyle w:val="ListParagraph"/>
              <w:numPr>
                <w:ilvl w:val="0"/>
                <w:numId w:val="3"/>
              </w:numPr>
              <w:autoSpaceDE w:val="0"/>
              <w:autoSpaceDN w:val="0"/>
              <w:adjustRightInd w:val="0"/>
              <w:spacing w:after="120"/>
              <w:rPr>
                <w:rFonts w:ascii="Arial" w:hAnsi="Arial" w:cs="Arial"/>
                <w:sz w:val="18"/>
                <w:szCs w:val="18"/>
              </w:rPr>
            </w:pPr>
            <w:r w:rsidRPr="000C1A5F">
              <w:rPr>
                <w:rFonts w:ascii="Arial" w:hAnsi="Arial" w:cs="Arial"/>
                <w:sz w:val="18"/>
                <w:szCs w:val="18"/>
              </w:rPr>
              <w:t>His Royal Highness The Duke of York KG in November – 27 November – 1 December 2018</w:t>
            </w:r>
          </w:p>
        </w:tc>
      </w:tr>
    </w:tbl>
    <w:p w14:paraId="07327D1D" w14:textId="77777777" w:rsidR="00B44FF0" w:rsidRPr="00B8133B" w:rsidRDefault="00B44FF0" w:rsidP="002D7C1F">
      <w:pPr>
        <w:rPr>
          <w:rFonts w:ascii="Arial" w:hAnsi="Arial" w:cs="Arial"/>
        </w:rPr>
      </w:pPr>
    </w:p>
    <w:sectPr w:rsidR="00B44FF0" w:rsidRPr="00B8133B" w:rsidSect="00AA0F61">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24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62126" w14:textId="77777777" w:rsidR="00BD353B" w:rsidRDefault="00BD353B" w:rsidP="00B22326">
      <w:pPr>
        <w:spacing w:after="0" w:line="240" w:lineRule="auto"/>
      </w:pPr>
      <w:r>
        <w:separator/>
      </w:r>
    </w:p>
  </w:endnote>
  <w:endnote w:type="continuationSeparator" w:id="0">
    <w:p w14:paraId="00A7A7DD" w14:textId="77777777" w:rsidR="00BD353B" w:rsidRDefault="00BD353B" w:rsidP="00B2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4A5DA" w14:textId="77777777" w:rsidR="00EC5883" w:rsidRDefault="00EC5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D1242" w14:textId="77777777" w:rsidR="00EC5883" w:rsidRDefault="00EC58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3054" w14:textId="05E51885" w:rsidR="009802AF" w:rsidRDefault="009802AF">
    <w:pPr>
      <w:pStyle w:val="Footer"/>
    </w:pPr>
    <w:r>
      <w:rPr>
        <w:noProof/>
      </w:rPr>
      <w:drawing>
        <wp:anchor distT="0" distB="0" distL="114300" distR="114300" simplePos="0" relativeHeight="251664384" behindDoc="0" locked="0" layoutInCell="1" allowOverlap="1" wp14:anchorId="56E8692B" wp14:editId="7CB095E7">
          <wp:simplePos x="0" y="0"/>
          <wp:positionH relativeFrom="column">
            <wp:posOffset>8515350</wp:posOffset>
          </wp:positionH>
          <wp:positionV relativeFrom="paragraph">
            <wp:posOffset>-565467</wp:posOffset>
          </wp:positionV>
          <wp:extent cx="752475" cy="942880"/>
          <wp:effectExtent l="0" t="0" r="0" b="0"/>
          <wp:wrapNone/>
          <wp:docPr id="2" name="Picture 2" descr="Qld-CoA-Stylised-2LS-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d-CoA-Stylised-2LS-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9428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9BFC8" w14:textId="77777777" w:rsidR="00BD353B" w:rsidRDefault="00BD353B" w:rsidP="00B22326">
      <w:pPr>
        <w:spacing w:after="0" w:line="240" w:lineRule="auto"/>
      </w:pPr>
      <w:r>
        <w:separator/>
      </w:r>
    </w:p>
  </w:footnote>
  <w:footnote w:type="continuationSeparator" w:id="0">
    <w:p w14:paraId="57E70515" w14:textId="77777777" w:rsidR="00BD353B" w:rsidRDefault="00BD353B" w:rsidP="00B22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237F" w14:textId="77777777" w:rsidR="00EC5883" w:rsidRDefault="00EC58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B224" w14:textId="30043C94" w:rsidR="00BE7F86" w:rsidRDefault="00BE7F86" w:rsidP="00AA0F61">
    <w:pPr>
      <w:pStyle w:val="Header"/>
      <w:rPr>
        <w:rFonts w:cs="Arial"/>
        <w:b/>
        <w:sz w:val="24"/>
        <w:szCs w:val="24"/>
      </w:rPr>
    </w:pPr>
    <w:r>
      <w:rPr>
        <w:rFonts w:cs="Arial"/>
        <w:b/>
        <w:noProof/>
        <w:color w:val="623393"/>
        <w:sz w:val="40"/>
        <w:lang w:eastAsia="en-AU"/>
      </w:rPr>
      <w:drawing>
        <wp:anchor distT="0" distB="0" distL="114300" distR="114300" simplePos="0" relativeHeight="251660288" behindDoc="0" locked="0" layoutInCell="1" allowOverlap="1" wp14:anchorId="17F49CC0" wp14:editId="54EB303D">
          <wp:simplePos x="0" y="0"/>
          <wp:positionH relativeFrom="page">
            <wp:posOffset>8958898</wp:posOffset>
          </wp:positionH>
          <wp:positionV relativeFrom="paragraph">
            <wp:posOffset>-1061721</wp:posOffset>
          </wp:positionV>
          <wp:extent cx="1116330" cy="2348865"/>
          <wp:effectExtent l="0" t="6668" r="953" b="952"/>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r swirl3.png"/>
                  <pic:cNvPicPr/>
                </pic:nvPicPr>
                <pic:blipFill>
                  <a:blip r:embed="rId1"/>
                  <a:stretch>
                    <a:fillRect/>
                  </a:stretch>
                </pic:blipFill>
                <pic:spPr>
                  <a:xfrm rot="16200000" flipH="1">
                    <a:off x="0" y="0"/>
                    <a:ext cx="1116330" cy="2348865"/>
                  </a:xfrm>
                  <a:prstGeom prst="rect">
                    <a:avLst/>
                  </a:prstGeom>
                </pic:spPr>
              </pic:pic>
            </a:graphicData>
          </a:graphic>
          <wp14:sizeRelH relativeFrom="page">
            <wp14:pctWidth>0</wp14:pctWidth>
          </wp14:sizeRelH>
          <wp14:sizeRelV relativeFrom="page">
            <wp14:pctHeight>0</wp14:pctHeight>
          </wp14:sizeRelV>
        </wp:anchor>
      </w:drawing>
    </w:r>
    <w:r w:rsidR="00B22326">
      <w:rPr>
        <w:rFonts w:cs="Arial"/>
        <w:b/>
        <w:noProof/>
        <w:color w:val="623393"/>
        <w:sz w:val="40"/>
        <w:lang w:eastAsia="en-AU"/>
      </w:rPr>
      <w:drawing>
        <wp:anchor distT="0" distB="0" distL="114300" distR="114300" simplePos="0" relativeHeight="251659264" behindDoc="0" locked="0" layoutInCell="1" allowOverlap="1" wp14:anchorId="2AFBCB07" wp14:editId="32A16166">
          <wp:simplePos x="0" y="0"/>
          <wp:positionH relativeFrom="page">
            <wp:posOffset>605373</wp:posOffset>
          </wp:positionH>
          <wp:positionV relativeFrom="paragraph">
            <wp:posOffset>-1080854</wp:posOffset>
          </wp:positionV>
          <wp:extent cx="1116398" cy="2348901"/>
          <wp:effectExtent l="0" t="6668" r="953" b="952"/>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r swirl3.png"/>
                  <pic:cNvPicPr/>
                </pic:nvPicPr>
                <pic:blipFill>
                  <a:blip r:embed="rId1"/>
                  <a:stretch>
                    <a:fillRect/>
                  </a:stretch>
                </pic:blipFill>
                <pic:spPr>
                  <a:xfrm rot="5400000">
                    <a:off x="0" y="0"/>
                    <a:ext cx="1116398" cy="2348901"/>
                  </a:xfrm>
                  <a:prstGeom prst="rect">
                    <a:avLst/>
                  </a:prstGeom>
                </pic:spPr>
              </pic:pic>
            </a:graphicData>
          </a:graphic>
          <wp14:sizeRelH relativeFrom="page">
            <wp14:pctWidth>0</wp14:pctWidth>
          </wp14:sizeRelH>
          <wp14:sizeRelV relativeFrom="page">
            <wp14:pctHeight>0</wp14:pctHeight>
          </wp14:sizeRelV>
        </wp:anchor>
      </w:drawing>
    </w:r>
    <w:r w:rsidR="00B22326">
      <w:ptab w:relativeTo="margin" w:alignment="center" w:leader="none"/>
    </w:r>
  </w:p>
  <w:p w14:paraId="25349740" w14:textId="190E3038" w:rsidR="00B22326" w:rsidRDefault="00F33A69" w:rsidP="00BE7F86">
    <w:pPr>
      <w:pStyle w:val="Header"/>
      <w:rPr>
        <w:rFonts w:cs="Arial"/>
        <w:b/>
        <w:sz w:val="24"/>
        <w:szCs w:val="24"/>
      </w:rPr>
    </w:pPr>
    <w:r>
      <w:rPr>
        <w:rFonts w:cs="Arial"/>
        <w:b/>
        <w:sz w:val="24"/>
        <w:szCs w:val="24"/>
      </w:rPr>
      <w:t xml:space="preserve"> </w:t>
    </w:r>
  </w:p>
  <w:p w14:paraId="72C0D796" w14:textId="423476CE" w:rsidR="00F33A69" w:rsidRDefault="00F33A69" w:rsidP="00C24B0D">
    <w:pPr>
      <w:pStyle w:val="Header"/>
      <w:rPr>
        <w:rFonts w:cs="Arial"/>
        <w:b/>
        <w:sz w:val="24"/>
        <w:szCs w:val="24"/>
      </w:rPr>
    </w:pPr>
  </w:p>
  <w:p w14:paraId="174DF5A3" w14:textId="71651EC2" w:rsidR="00B22326" w:rsidRDefault="00B22326" w:rsidP="00B22326">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AC92" w14:textId="77777777" w:rsidR="00AA0F61" w:rsidRDefault="00AA0F61" w:rsidP="00AA0F61">
    <w:pPr>
      <w:pStyle w:val="Header"/>
      <w:rPr>
        <w:rFonts w:cs="Arial"/>
        <w:b/>
        <w:color w:val="623393"/>
        <w:sz w:val="40"/>
      </w:rPr>
    </w:pPr>
    <w:r>
      <w:rPr>
        <w:rFonts w:cs="Arial"/>
        <w:b/>
        <w:noProof/>
        <w:color w:val="623393"/>
        <w:sz w:val="40"/>
        <w:lang w:eastAsia="en-AU"/>
      </w:rPr>
      <w:drawing>
        <wp:anchor distT="0" distB="0" distL="114300" distR="114300" simplePos="0" relativeHeight="251663360" behindDoc="0" locked="0" layoutInCell="1" allowOverlap="1" wp14:anchorId="6833AC2B" wp14:editId="2160EF40">
          <wp:simplePos x="0" y="0"/>
          <wp:positionH relativeFrom="page">
            <wp:posOffset>8958898</wp:posOffset>
          </wp:positionH>
          <wp:positionV relativeFrom="paragraph">
            <wp:posOffset>-1061721</wp:posOffset>
          </wp:positionV>
          <wp:extent cx="1116330" cy="2348865"/>
          <wp:effectExtent l="0" t="6668" r="953" b="952"/>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r swirl3.png"/>
                  <pic:cNvPicPr/>
                </pic:nvPicPr>
                <pic:blipFill>
                  <a:blip r:embed="rId1"/>
                  <a:stretch>
                    <a:fillRect/>
                  </a:stretch>
                </pic:blipFill>
                <pic:spPr>
                  <a:xfrm rot="16200000" flipH="1">
                    <a:off x="0" y="0"/>
                    <a:ext cx="1116330" cy="234886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color w:val="623393"/>
        <w:sz w:val="40"/>
        <w:lang w:eastAsia="en-AU"/>
      </w:rPr>
      <w:drawing>
        <wp:anchor distT="0" distB="0" distL="114300" distR="114300" simplePos="0" relativeHeight="251662336" behindDoc="0" locked="0" layoutInCell="1" allowOverlap="1" wp14:anchorId="1EC726DF" wp14:editId="592AEA77">
          <wp:simplePos x="0" y="0"/>
          <wp:positionH relativeFrom="page">
            <wp:posOffset>605373</wp:posOffset>
          </wp:positionH>
          <wp:positionV relativeFrom="paragraph">
            <wp:posOffset>-1080854</wp:posOffset>
          </wp:positionV>
          <wp:extent cx="1116398" cy="2348901"/>
          <wp:effectExtent l="0" t="6668" r="953" b="952"/>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r swirl3.png"/>
                  <pic:cNvPicPr/>
                </pic:nvPicPr>
                <pic:blipFill>
                  <a:blip r:embed="rId1"/>
                  <a:stretch>
                    <a:fillRect/>
                  </a:stretch>
                </pic:blipFill>
                <pic:spPr>
                  <a:xfrm rot="5400000">
                    <a:off x="0" y="0"/>
                    <a:ext cx="1116398" cy="2348901"/>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rsidRPr="00BE7F86">
      <w:rPr>
        <w:rFonts w:cs="Arial"/>
        <w:b/>
        <w:color w:val="623393"/>
        <w:sz w:val="40"/>
      </w:rPr>
      <w:t xml:space="preserve"> </w:t>
    </w:r>
  </w:p>
  <w:p w14:paraId="0AC00C92" w14:textId="77777777" w:rsidR="00AA0F61" w:rsidRDefault="00AA0F61" w:rsidP="00AA0F61">
    <w:pPr>
      <w:pStyle w:val="Header"/>
      <w:rPr>
        <w:rFonts w:cs="Arial"/>
        <w:b/>
        <w:color w:val="623393"/>
        <w:sz w:val="40"/>
      </w:rPr>
    </w:pPr>
  </w:p>
  <w:p w14:paraId="04AEF4CA" w14:textId="77777777" w:rsidR="00AA0F61" w:rsidRDefault="00AA0F61" w:rsidP="00AA0F61">
    <w:pPr>
      <w:pStyle w:val="Header"/>
      <w:rPr>
        <w:rFonts w:cs="Arial"/>
        <w:b/>
        <w:color w:val="623393"/>
        <w:sz w:val="40"/>
      </w:rPr>
    </w:pPr>
  </w:p>
  <w:p w14:paraId="46F1A241" w14:textId="77777777" w:rsidR="00AA0F61" w:rsidRDefault="00AA0F61" w:rsidP="00AA0F61">
    <w:pPr>
      <w:pStyle w:val="Header"/>
      <w:rPr>
        <w:rFonts w:cs="Arial"/>
        <w:b/>
        <w:color w:val="623393"/>
        <w:sz w:val="40"/>
      </w:rPr>
    </w:pPr>
  </w:p>
  <w:p w14:paraId="4248E9BC" w14:textId="77777777" w:rsidR="00AA0F61" w:rsidRDefault="00AA0F61" w:rsidP="00AA0F61">
    <w:pPr>
      <w:pStyle w:val="Header"/>
      <w:rPr>
        <w:rFonts w:cs="Arial"/>
        <w:b/>
        <w:color w:val="623393"/>
        <w:sz w:val="40"/>
      </w:rPr>
    </w:pPr>
  </w:p>
  <w:p w14:paraId="023BBA80" w14:textId="77777777" w:rsidR="00AA0F61" w:rsidRDefault="00AA0F61" w:rsidP="00AA0F61">
    <w:pPr>
      <w:pStyle w:val="Header"/>
      <w:rPr>
        <w:rFonts w:cs="Arial"/>
        <w:b/>
        <w:color w:val="623393"/>
        <w:sz w:val="40"/>
      </w:rPr>
    </w:pPr>
  </w:p>
  <w:p w14:paraId="486E74E0" w14:textId="77777777" w:rsidR="00AA0F61" w:rsidRDefault="00AA0F61" w:rsidP="00AA0F61">
    <w:pPr>
      <w:pStyle w:val="Header"/>
      <w:rPr>
        <w:rFonts w:cs="Arial"/>
        <w:b/>
        <w:color w:val="623393"/>
        <w:sz w:val="40"/>
      </w:rPr>
    </w:pPr>
  </w:p>
  <w:p w14:paraId="50868DF1" w14:textId="77777777" w:rsidR="00AA0F61" w:rsidRPr="002928E1" w:rsidRDefault="00AA0F61" w:rsidP="00AA0F61">
    <w:pPr>
      <w:pStyle w:val="Header"/>
      <w:rPr>
        <w:rFonts w:ascii="Arial" w:hAnsi="Arial" w:cs="Arial"/>
        <w:b/>
        <w:color w:val="623393"/>
        <w:sz w:val="36"/>
      </w:rPr>
    </w:pPr>
  </w:p>
  <w:p w14:paraId="0604A1A7" w14:textId="45F5E87F" w:rsidR="00AA0F61" w:rsidRPr="002928E1" w:rsidRDefault="00AA0F61" w:rsidP="00AA0F61">
    <w:pPr>
      <w:pStyle w:val="Header"/>
      <w:jc w:val="center"/>
      <w:rPr>
        <w:rFonts w:ascii="Arial" w:hAnsi="Arial" w:cs="Arial"/>
        <w:b/>
        <w:color w:val="623393"/>
        <w:sz w:val="32"/>
        <w:szCs w:val="36"/>
      </w:rPr>
    </w:pPr>
    <w:r w:rsidRPr="002928E1">
      <w:rPr>
        <w:rFonts w:ascii="Arial" w:hAnsi="Arial" w:cs="Arial"/>
        <w:b/>
        <w:color w:val="623393"/>
        <w:sz w:val="32"/>
        <w:szCs w:val="36"/>
      </w:rPr>
      <w:t>Our story, our future</w:t>
    </w:r>
  </w:p>
  <w:p w14:paraId="7ABA43A7" w14:textId="77777777" w:rsidR="00AA0F61" w:rsidRPr="002928E1" w:rsidRDefault="00AA0F61" w:rsidP="00AA0F61">
    <w:pPr>
      <w:pStyle w:val="Header"/>
      <w:jc w:val="center"/>
      <w:rPr>
        <w:rFonts w:ascii="Arial" w:hAnsi="Arial" w:cs="Arial"/>
        <w:b/>
        <w:color w:val="623393"/>
        <w:sz w:val="32"/>
        <w:szCs w:val="36"/>
      </w:rPr>
    </w:pPr>
    <w:r w:rsidRPr="002928E1">
      <w:rPr>
        <w:rFonts w:ascii="Arial" w:hAnsi="Arial" w:cs="Arial"/>
        <w:b/>
        <w:color w:val="623393"/>
        <w:sz w:val="32"/>
        <w:szCs w:val="36"/>
      </w:rPr>
      <w:t>Queensland Multicultural Policy and Multicultural Action Plan 2016–17 to 2018–19</w:t>
    </w:r>
  </w:p>
  <w:p w14:paraId="730A0785" w14:textId="77777777" w:rsidR="009802AF" w:rsidRPr="002928E1" w:rsidRDefault="009802AF" w:rsidP="00AA0F61">
    <w:pPr>
      <w:pStyle w:val="Header"/>
      <w:jc w:val="center"/>
      <w:rPr>
        <w:rFonts w:ascii="Arial" w:hAnsi="Arial" w:cs="Arial"/>
        <w:b/>
        <w:sz w:val="32"/>
        <w:szCs w:val="36"/>
      </w:rPr>
    </w:pPr>
  </w:p>
  <w:p w14:paraId="68EEFEC5" w14:textId="648135E8" w:rsidR="009802AF" w:rsidRPr="002928E1" w:rsidRDefault="00AA0F61" w:rsidP="00AA0F61">
    <w:pPr>
      <w:pStyle w:val="Header"/>
      <w:jc w:val="center"/>
      <w:rPr>
        <w:rFonts w:ascii="Arial" w:hAnsi="Arial" w:cs="Arial"/>
        <w:b/>
        <w:sz w:val="32"/>
        <w:szCs w:val="36"/>
      </w:rPr>
    </w:pPr>
    <w:r w:rsidRPr="002928E1">
      <w:rPr>
        <w:rFonts w:ascii="Arial" w:hAnsi="Arial" w:cs="Arial"/>
        <w:b/>
        <w:sz w:val="32"/>
        <w:szCs w:val="36"/>
      </w:rPr>
      <w:t>Annual Report 201</w:t>
    </w:r>
    <w:r w:rsidR="003D53C2" w:rsidRPr="002928E1">
      <w:rPr>
        <w:rFonts w:ascii="Arial" w:hAnsi="Arial" w:cs="Arial"/>
        <w:b/>
        <w:sz w:val="32"/>
        <w:szCs w:val="36"/>
      </w:rPr>
      <w:t>8</w:t>
    </w:r>
    <w:r w:rsidRPr="002928E1">
      <w:rPr>
        <w:rFonts w:ascii="Arial" w:hAnsi="Arial" w:cs="Arial"/>
        <w:b/>
        <w:sz w:val="32"/>
        <w:szCs w:val="36"/>
      </w:rPr>
      <w:t>–1</w:t>
    </w:r>
    <w:r w:rsidR="003D53C2" w:rsidRPr="002928E1">
      <w:rPr>
        <w:rFonts w:ascii="Arial" w:hAnsi="Arial" w:cs="Arial"/>
        <w:b/>
        <w:sz w:val="32"/>
        <w:szCs w:val="36"/>
      </w:rPr>
      <w:t>9</w:t>
    </w:r>
    <w:r w:rsidRPr="002928E1">
      <w:rPr>
        <w:rFonts w:ascii="Arial" w:hAnsi="Arial" w:cs="Arial"/>
        <w:b/>
        <w:sz w:val="32"/>
        <w:szCs w:val="36"/>
      </w:rPr>
      <w:t xml:space="preserve"> </w:t>
    </w:r>
  </w:p>
  <w:p w14:paraId="3116B5FD" w14:textId="77777777" w:rsidR="003870E5" w:rsidRPr="002928E1" w:rsidRDefault="00AA0F61" w:rsidP="00AA0F61">
    <w:pPr>
      <w:pStyle w:val="Header"/>
      <w:jc w:val="center"/>
      <w:rPr>
        <w:rFonts w:ascii="Arial" w:hAnsi="Arial" w:cs="Arial"/>
        <w:b/>
        <w:sz w:val="32"/>
        <w:szCs w:val="36"/>
      </w:rPr>
    </w:pPr>
    <w:r w:rsidRPr="002928E1">
      <w:rPr>
        <w:rFonts w:ascii="Arial" w:hAnsi="Arial" w:cs="Arial"/>
        <w:b/>
        <w:sz w:val="32"/>
        <w:szCs w:val="36"/>
      </w:rPr>
      <w:t>for Department of the Premier and Cabinet</w:t>
    </w:r>
    <w:r w:rsidR="003C52F9" w:rsidRPr="002928E1">
      <w:rPr>
        <w:rFonts w:ascii="Arial" w:hAnsi="Arial" w:cs="Arial"/>
        <w:b/>
        <w:sz w:val="32"/>
        <w:szCs w:val="36"/>
      </w:rPr>
      <w:t xml:space="preserve"> </w:t>
    </w:r>
  </w:p>
  <w:p w14:paraId="56C26284" w14:textId="4DC59CA1" w:rsidR="00AA0F61" w:rsidRPr="002928E1" w:rsidRDefault="003C52F9" w:rsidP="00AA0F61">
    <w:pPr>
      <w:pStyle w:val="Header"/>
      <w:jc w:val="center"/>
      <w:rPr>
        <w:rFonts w:ascii="Arial" w:hAnsi="Arial" w:cs="Arial"/>
        <w:b/>
        <w:sz w:val="32"/>
        <w:szCs w:val="36"/>
      </w:rPr>
    </w:pPr>
    <w:bookmarkStart w:id="0" w:name="_GoBack"/>
    <w:r w:rsidRPr="002928E1">
      <w:rPr>
        <w:rFonts w:ascii="Arial" w:hAnsi="Arial" w:cs="Arial"/>
        <w:b/>
        <w:sz w:val="32"/>
        <w:szCs w:val="36"/>
      </w:rPr>
      <w:t>and Public Service Commission</w:t>
    </w:r>
  </w:p>
  <w:bookmarkEnd w:id="0"/>
  <w:p w14:paraId="5A6823D6" w14:textId="4BFDEF3B" w:rsidR="00AA0F61" w:rsidRPr="00AA0F61" w:rsidRDefault="00AA0F61" w:rsidP="00AA0F61">
    <w:pPr>
      <w:pStyle w:val="Header"/>
      <w:rPr>
        <w:rFonts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30BF8"/>
    <w:multiLevelType w:val="hybridMultilevel"/>
    <w:tmpl w:val="9D205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696C93"/>
    <w:multiLevelType w:val="hybridMultilevel"/>
    <w:tmpl w:val="04D6E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705A98"/>
    <w:multiLevelType w:val="hybridMultilevel"/>
    <w:tmpl w:val="A6046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1327E4"/>
    <w:multiLevelType w:val="hybridMultilevel"/>
    <w:tmpl w:val="D1A2AF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AA2774"/>
    <w:multiLevelType w:val="hybridMultilevel"/>
    <w:tmpl w:val="998C3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495F6E"/>
    <w:multiLevelType w:val="hybridMultilevel"/>
    <w:tmpl w:val="B3AC5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3456D2A"/>
    <w:multiLevelType w:val="hybridMultilevel"/>
    <w:tmpl w:val="54C0A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151364"/>
    <w:multiLevelType w:val="hybridMultilevel"/>
    <w:tmpl w:val="169849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4E0265A9"/>
    <w:multiLevelType w:val="hybridMultilevel"/>
    <w:tmpl w:val="A5A07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7D42F34"/>
    <w:multiLevelType w:val="hybridMultilevel"/>
    <w:tmpl w:val="316A29EA"/>
    <w:lvl w:ilvl="0" w:tplc="D3D41DA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9E44D8"/>
    <w:multiLevelType w:val="hybridMultilevel"/>
    <w:tmpl w:val="AEDA8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3C2C0B"/>
    <w:multiLevelType w:val="hybridMultilevel"/>
    <w:tmpl w:val="C49AB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DE3470A"/>
    <w:multiLevelType w:val="hybridMultilevel"/>
    <w:tmpl w:val="975E7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FC45AE5"/>
    <w:multiLevelType w:val="hybridMultilevel"/>
    <w:tmpl w:val="89B0AB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6"/>
  </w:num>
  <w:num w:numId="5">
    <w:abstractNumId w:val="3"/>
  </w:num>
  <w:num w:numId="6">
    <w:abstractNumId w:val="1"/>
  </w:num>
  <w:num w:numId="7">
    <w:abstractNumId w:val="5"/>
  </w:num>
  <w:num w:numId="8">
    <w:abstractNumId w:val="8"/>
  </w:num>
  <w:num w:numId="9">
    <w:abstractNumId w:val="13"/>
  </w:num>
  <w:num w:numId="10">
    <w:abstractNumId w:val="2"/>
  </w:num>
  <w:num w:numId="11">
    <w:abstractNumId w:val="7"/>
  </w:num>
  <w:num w:numId="12">
    <w:abstractNumId w:val="10"/>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326"/>
    <w:rsid w:val="00007918"/>
    <w:rsid w:val="00007ED0"/>
    <w:rsid w:val="000311C8"/>
    <w:rsid w:val="00062DF3"/>
    <w:rsid w:val="00063A34"/>
    <w:rsid w:val="000731BF"/>
    <w:rsid w:val="00094203"/>
    <w:rsid w:val="000B0C01"/>
    <w:rsid w:val="000C1A5F"/>
    <w:rsid w:val="00126629"/>
    <w:rsid w:val="001308B8"/>
    <w:rsid w:val="00132AD7"/>
    <w:rsid w:val="00141E4C"/>
    <w:rsid w:val="001B6BAA"/>
    <w:rsid w:val="001C2525"/>
    <w:rsid w:val="001C5712"/>
    <w:rsid w:val="001D013F"/>
    <w:rsid w:val="001D014D"/>
    <w:rsid w:val="001D2A3A"/>
    <w:rsid w:val="001D73F9"/>
    <w:rsid w:val="00206E77"/>
    <w:rsid w:val="0021603F"/>
    <w:rsid w:val="00220FA3"/>
    <w:rsid w:val="0023512F"/>
    <w:rsid w:val="00240D15"/>
    <w:rsid w:val="002533D0"/>
    <w:rsid w:val="002536A9"/>
    <w:rsid w:val="00255CC3"/>
    <w:rsid w:val="0026256F"/>
    <w:rsid w:val="0027429E"/>
    <w:rsid w:val="002928E1"/>
    <w:rsid w:val="002D1B5D"/>
    <w:rsid w:val="002D7C1F"/>
    <w:rsid w:val="003050BE"/>
    <w:rsid w:val="003176BC"/>
    <w:rsid w:val="0032301A"/>
    <w:rsid w:val="00351793"/>
    <w:rsid w:val="00375E0C"/>
    <w:rsid w:val="003870E5"/>
    <w:rsid w:val="003B748D"/>
    <w:rsid w:val="003C52F9"/>
    <w:rsid w:val="003D07CC"/>
    <w:rsid w:val="003D09E6"/>
    <w:rsid w:val="003D53C2"/>
    <w:rsid w:val="003D7ABA"/>
    <w:rsid w:val="003E08FF"/>
    <w:rsid w:val="003E5F23"/>
    <w:rsid w:val="003F13D5"/>
    <w:rsid w:val="0041093B"/>
    <w:rsid w:val="00413789"/>
    <w:rsid w:val="004205C0"/>
    <w:rsid w:val="00431407"/>
    <w:rsid w:val="0043425C"/>
    <w:rsid w:val="004503D4"/>
    <w:rsid w:val="004555EC"/>
    <w:rsid w:val="004824BC"/>
    <w:rsid w:val="0049354F"/>
    <w:rsid w:val="0049772A"/>
    <w:rsid w:val="004B23BC"/>
    <w:rsid w:val="004C145E"/>
    <w:rsid w:val="004F4D1B"/>
    <w:rsid w:val="00527A58"/>
    <w:rsid w:val="00551880"/>
    <w:rsid w:val="005830D3"/>
    <w:rsid w:val="00584516"/>
    <w:rsid w:val="005B0D61"/>
    <w:rsid w:val="005B4F8D"/>
    <w:rsid w:val="005C5104"/>
    <w:rsid w:val="005C6148"/>
    <w:rsid w:val="005D4EC2"/>
    <w:rsid w:val="005E1709"/>
    <w:rsid w:val="005E17CF"/>
    <w:rsid w:val="005E6C3E"/>
    <w:rsid w:val="005F1930"/>
    <w:rsid w:val="005F641D"/>
    <w:rsid w:val="00651620"/>
    <w:rsid w:val="0065227E"/>
    <w:rsid w:val="00662504"/>
    <w:rsid w:val="00665375"/>
    <w:rsid w:val="00667B49"/>
    <w:rsid w:val="00687E6F"/>
    <w:rsid w:val="006A6F56"/>
    <w:rsid w:val="006E4BA3"/>
    <w:rsid w:val="007A3F91"/>
    <w:rsid w:val="007B06E3"/>
    <w:rsid w:val="007C37C7"/>
    <w:rsid w:val="007C4AEB"/>
    <w:rsid w:val="007F5B87"/>
    <w:rsid w:val="00802BF3"/>
    <w:rsid w:val="00846D64"/>
    <w:rsid w:val="0085321A"/>
    <w:rsid w:val="00871E76"/>
    <w:rsid w:val="00875418"/>
    <w:rsid w:val="008822B6"/>
    <w:rsid w:val="00892211"/>
    <w:rsid w:val="008A58D8"/>
    <w:rsid w:val="008C7903"/>
    <w:rsid w:val="008F51E7"/>
    <w:rsid w:val="008F67C3"/>
    <w:rsid w:val="00904488"/>
    <w:rsid w:val="0091357F"/>
    <w:rsid w:val="00963C9B"/>
    <w:rsid w:val="009802AF"/>
    <w:rsid w:val="009A51B3"/>
    <w:rsid w:val="009B49F0"/>
    <w:rsid w:val="009D1CDC"/>
    <w:rsid w:val="009D1E18"/>
    <w:rsid w:val="009E04DC"/>
    <w:rsid w:val="00A00424"/>
    <w:rsid w:val="00A0493F"/>
    <w:rsid w:val="00A05737"/>
    <w:rsid w:val="00A133EB"/>
    <w:rsid w:val="00A2526A"/>
    <w:rsid w:val="00A3054D"/>
    <w:rsid w:val="00A50774"/>
    <w:rsid w:val="00A50E37"/>
    <w:rsid w:val="00A511DD"/>
    <w:rsid w:val="00A7106C"/>
    <w:rsid w:val="00A84FC4"/>
    <w:rsid w:val="00AA0F61"/>
    <w:rsid w:val="00AE347A"/>
    <w:rsid w:val="00AE560E"/>
    <w:rsid w:val="00AE5E02"/>
    <w:rsid w:val="00B13DDC"/>
    <w:rsid w:val="00B22326"/>
    <w:rsid w:val="00B35464"/>
    <w:rsid w:val="00B44FF0"/>
    <w:rsid w:val="00B75291"/>
    <w:rsid w:val="00B8133B"/>
    <w:rsid w:val="00B928AB"/>
    <w:rsid w:val="00BA1194"/>
    <w:rsid w:val="00BB3701"/>
    <w:rsid w:val="00BB3D7D"/>
    <w:rsid w:val="00BC4DA8"/>
    <w:rsid w:val="00BD353B"/>
    <w:rsid w:val="00BD4F9C"/>
    <w:rsid w:val="00BD7D4B"/>
    <w:rsid w:val="00BE5FBD"/>
    <w:rsid w:val="00BE7F86"/>
    <w:rsid w:val="00C24B0D"/>
    <w:rsid w:val="00C36049"/>
    <w:rsid w:val="00C47BCD"/>
    <w:rsid w:val="00C60E5F"/>
    <w:rsid w:val="00C94741"/>
    <w:rsid w:val="00CC22D5"/>
    <w:rsid w:val="00CF4260"/>
    <w:rsid w:val="00D01639"/>
    <w:rsid w:val="00D1020E"/>
    <w:rsid w:val="00D41879"/>
    <w:rsid w:val="00DC7D39"/>
    <w:rsid w:val="00DD5474"/>
    <w:rsid w:val="00DF2B43"/>
    <w:rsid w:val="00E03250"/>
    <w:rsid w:val="00E26101"/>
    <w:rsid w:val="00E314B5"/>
    <w:rsid w:val="00E37AED"/>
    <w:rsid w:val="00E50A19"/>
    <w:rsid w:val="00E51067"/>
    <w:rsid w:val="00E90622"/>
    <w:rsid w:val="00E90805"/>
    <w:rsid w:val="00EC01D9"/>
    <w:rsid w:val="00EC0BFF"/>
    <w:rsid w:val="00EC49BF"/>
    <w:rsid w:val="00EC5883"/>
    <w:rsid w:val="00ED5386"/>
    <w:rsid w:val="00ED7D9F"/>
    <w:rsid w:val="00EE13D0"/>
    <w:rsid w:val="00F1208A"/>
    <w:rsid w:val="00F17B5C"/>
    <w:rsid w:val="00F33A69"/>
    <w:rsid w:val="00F81D91"/>
    <w:rsid w:val="00FE275D"/>
    <w:rsid w:val="00FF5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EE4AF3"/>
  <w15:chartTrackingRefBased/>
  <w15:docId w15:val="{DDA3EA6D-7B23-4F0F-9EA1-323D9B0C1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326"/>
  </w:style>
  <w:style w:type="paragraph" w:styleId="Footer">
    <w:name w:val="footer"/>
    <w:basedOn w:val="Normal"/>
    <w:link w:val="FooterChar"/>
    <w:uiPriority w:val="99"/>
    <w:unhideWhenUsed/>
    <w:rsid w:val="00B22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326"/>
  </w:style>
  <w:style w:type="character" w:styleId="PlaceholderText">
    <w:name w:val="Placeholder Text"/>
    <w:basedOn w:val="DefaultParagraphFont"/>
    <w:uiPriority w:val="99"/>
    <w:semiHidden/>
    <w:rsid w:val="00B22326"/>
    <w:rPr>
      <w:color w:val="808080"/>
    </w:rPr>
  </w:style>
  <w:style w:type="character" w:styleId="Hyperlink">
    <w:name w:val="Hyperlink"/>
    <w:basedOn w:val="DefaultParagraphFont"/>
    <w:uiPriority w:val="99"/>
    <w:unhideWhenUsed/>
    <w:rsid w:val="002D7C1F"/>
    <w:rPr>
      <w:color w:val="0563C1" w:themeColor="hyperlink"/>
      <w:u w:val="single"/>
    </w:rPr>
  </w:style>
  <w:style w:type="table" w:styleId="TableGrid">
    <w:name w:val="Table Grid"/>
    <w:basedOn w:val="TableNormal"/>
    <w:uiPriority w:val="39"/>
    <w:rsid w:val="002D7C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Bullet copy,First level bullet point,Bullet point,List Paragraph Number,Bulleted Para,NFP GP Bulleted List,bullet point list,L,Bullet points,Content descriptions,Bullet Point,List Paragraph2"/>
    <w:basedOn w:val="Normal"/>
    <w:link w:val="ListParagraphChar"/>
    <w:uiPriority w:val="34"/>
    <w:qFormat/>
    <w:rsid w:val="002D7C1F"/>
    <w:pPr>
      <w:ind w:left="720"/>
      <w:contextualSpacing/>
    </w:pPr>
    <w:rPr>
      <w:rFonts w:eastAsia="Times New Roman" w:cs="Times New Roman"/>
    </w:rPr>
  </w:style>
  <w:style w:type="character" w:styleId="CommentReference">
    <w:name w:val="annotation reference"/>
    <w:basedOn w:val="DefaultParagraphFont"/>
    <w:uiPriority w:val="99"/>
    <w:semiHidden/>
    <w:unhideWhenUsed/>
    <w:rsid w:val="00D41879"/>
    <w:rPr>
      <w:sz w:val="16"/>
      <w:szCs w:val="16"/>
    </w:rPr>
  </w:style>
  <w:style w:type="paragraph" w:styleId="CommentText">
    <w:name w:val="annotation text"/>
    <w:basedOn w:val="Normal"/>
    <w:link w:val="CommentTextChar"/>
    <w:uiPriority w:val="99"/>
    <w:semiHidden/>
    <w:unhideWhenUsed/>
    <w:rsid w:val="00D41879"/>
    <w:pPr>
      <w:spacing w:line="240" w:lineRule="auto"/>
    </w:pPr>
    <w:rPr>
      <w:sz w:val="20"/>
      <w:szCs w:val="20"/>
    </w:rPr>
  </w:style>
  <w:style w:type="character" w:customStyle="1" w:styleId="CommentTextChar">
    <w:name w:val="Comment Text Char"/>
    <w:basedOn w:val="DefaultParagraphFont"/>
    <w:link w:val="CommentText"/>
    <w:uiPriority w:val="99"/>
    <w:semiHidden/>
    <w:rsid w:val="00D41879"/>
    <w:rPr>
      <w:sz w:val="20"/>
      <w:szCs w:val="20"/>
    </w:rPr>
  </w:style>
  <w:style w:type="paragraph" w:styleId="CommentSubject">
    <w:name w:val="annotation subject"/>
    <w:basedOn w:val="CommentText"/>
    <w:next w:val="CommentText"/>
    <w:link w:val="CommentSubjectChar"/>
    <w:uiPriority w:val="99"/>
    <w:semiHidden/>
    <w:unhideWhenUsed/>
    <w:rsid w:val="00D41879"/>
    <w:rPr>
      <w:b/>
      <w:bCs/>
    </w:rPr>
  </w:style>
  <w:style w:type="character" w:customStyle="1" w:styleId="CommentSubjectChar">
    <w:name w:val="Comment Subject Char"/>
    <w:basedOn w:val="CommentTextChar"/>
    <w:link w:val="CommentSubject"/>
    <w:uiPriority w:val="99"/>
    <w:semiHidden/>
    <w:rsid w:val="00D41879"/>
    <w:rPr>
      <w:b/>
      <w:bCs/>
      <w:sz w:val="20"/>
      <w:szCs w:val="20"/>
    </w:rPr>
  </w:style>
  <w:style w:type="paragraph" w:styleId="BalloonText">
    <w:name w:val="Balloon Text"/>
    <w:basedOn w:val="Normal"/>
    <w:link w:val="BalloonTextChar"/>
    <w:uiPriority w:val="99"/>
    <w:semiHidden/>
    <w:unhideWhenUsed/>
    <w:rsid w:val="00D41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879"/>
    <w:rPr>
      <w:rFonts w:ascii="Segoe UI" w:hAnsi="Segoe UI" w:cs="Segoe UI"/>
      <w:sz w:val="18"/>
      <w:szCs w:val="18"/>
    </w:rPr>
  </w:style>
  <w:style w:type="paragraph" w:styleId="Revision">
    <w:name w:val="Revision"/>
    <w:hidden/>
    <w:uiPriority w:val="99"/>
    <w:semiHidden/>
    <w:rsid w:val="002536A9"/>
    <w:pPr>
      <w:spacing w:after="0" w:line="240" w:lineRule="auto"/>
    </w:pPr>
  </w:style>
  <w:style w:type="character" w:customStyle="1" w:styleId="ListParagraphChar">
    <w:name w:val="List Paragraph Char"/>
    <w:aliases w:val="List Paragraph1 Char,List Paragraph11 Char,Recommendation Char,Bullet copy Char,First level bullet point Char,Bullet point Char,List Paragraph Number Char,Bulleted Para Char,NFP GP Bulleted List Char,bullet point list Char,L Char"/>
    <w:basedOn w:val="DefaultParagraphFont"/>
    <w:link w:val="ListParagraph"/>
    <w:uiPriority w:val="34"/>
    <w:locked/>
    <w:rsid w:val="004F4D1B"/>
    <w:rPr>
      <w:rFonts w:eastAsia="Times New Roman" w:cs="Times New Roman"/>
    </w:rPr>
  </w:style>
  <w:style w:type="paragraph" w:styleId="Caption">
    <w:name w:val="caption"/>
    <w:basedOn w:val="Normal"/>
    <w:next w:val="Normal"/>
    <w:uiPriority w:val="35"/>
    <w:unhideWhenUsed/>
    <w:qFormat/>
    <w:rsid w:val="00D1020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12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877849641C924194486FF342C7C24E" ma:contentTypeVersion="11" ma:contentTypeDescription="Create a new document." ma:contentTypeScope="" ma:versionID="3615e3f683ea44a49c45e7b407e05317">
  <xsd:schema xmlns:xsd="http://www.w3.org/2001/XMLSchema" xmlns:xs="http://www.w3.org/2001/XMLSchema" xmlns:p="http://schemas.microsoft.com/office/2006/metadata/properties" xmlns:ns3="e73fa741-5009-411a-aef4-997939cf3ff7" xmlns:ns4="3c0757d9-e077-4d18-875c-7cd06282224f" targetNamespace="http://schemas.microsoft.com/office/2006/metadata/properties" ma:root="true" ma:fieldsID="43e3e46bc99968e70efd54102bb153d8" ns3:_="" ns4:_="">
    <xsd:import namespace="e73fa741-5009-411a-aef4-997939cf3ff7"/>
    <xsd:import namespace="3c0757d9-e077-4d18-875c-7cd0628222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fa741-5009-411a-aef4-997939cf3f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757d9-e077-4d18-875c-7cd0628222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32A4E-DEE1-42AC-B4FB-424082033365}">
  <ds:schemaRefs>
    <ds:schemaRef ds:uri="e73fa741-5009-411a-aef4-997939cf3ff7"/>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c0757d9-e077-4d18-875c-7cd06282224f"/>
    <ds:schemaRef ds:uri="http://www.w3.org/XML/1998/namespace"/>
  </ds:schemaRefs>
</ds:datastoreItem>
</file>

<file path=customXml/itemProps2.xml><?xml version="1.0" encoding="utf-8"?>
<ds:datastoreItem xmlns:ds="http://schemas.openxmlformats.org/officeDocument/2006/customXml" ds:itemID="{E37B5290-6E4C-4DE1-B4A1-E41C8913352D}">
  <ds:schemaRefs>
    <ds:schemaRef ds:uri="http://schemas.microsoft.com/sharepoint/v3/contenttype/forms"/>
  </ds:schemaRefs>
</ds:datastoreItem>
</file>

<file path=customXml/itemProps3.xml><?xml version="1.0" encoding="utf-8"?>
<ds:datastoreItem xmlns:ds="http://schemas.openxmlformats.org/officeDocument/2006/customXml" ds:itemID="{DA381A95-72B1-4320-8BAD-E69ECDAB4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fa741-5009-411a-aef4-997939cf3ff7"/>
    <ds:schemaRef ds:uri="3c0757d9-e077-4d18-875c-7cd062822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1263</Words>
  <Characters>7201</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2018–19 for Department of the Premier and Cabinet and Public Service Commission</dc:title>
  <dc:subject/>
  <dc:creator>Jane Eldridge</dc:creator>
  <cp:keywords/>
  <dc:description/>
  <cp:lastModifiedBy>Janelle Hocking</cp:lastModifiedBy>
  <cp:revision>2</cp:revision>
  <dcterms:created xsi:type="dcterms:W3CDTF">2019-09-30T02:40:00Z</dcterms:created>
  <dcterms:modified xsi:type="dcterms:W3CDTF">2019-09-30T02:40:00Z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0x01010089877849641C924194486FF342C7C24E</vt:lpwstr>
  </property>
</Properties>
</file>